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1B" w:rsidRPr="0036100B" w:rsidRDefault="00B83B1B" w:rsidP="001B5FC7">
      <w:pPr>
        <w:pStyle w:val="Heading4"/>
        <w:spacing w:line="252" w:lineRule="auto"/>
        <w:ind w:left="360" w:hanging="360"/>
        <w:rPr>
          <w:sz w:val="23"/>
          <w:szCs w:val="23"/>
        </w:rPr>
      </w:pPr>
      <w:r w:rsidRPr="0036100B">
        <w:rPr>
          <w:caps/>
          <w:sz w:val="23"/>
          <w:szCs w:val="23"/>
        </w:rPr>
        <w:t>КОНТРАКТ</w:t>
      </w:r>
      <w:r w:rsidRPr="0036100B">
        <w:rPr>
          <w:sz w:val="23"/>
          <w:szCs w:val="23"/>
        </w:rPr>
        <w:t xml:space="preserve"> </w:t>
      </w:r>
      <w:r w:rsidRPr="0036100B">
        <w:rPr>
          <w:caps/>
          <w:sz w:val="23"/>
          <w:szCs w:val="23"/>
        </w:rPr>
        <w:t>№</w:t>
      </w:r>
      <w:r>
        <w:rPr>
          <w:caps/>
          <w:sz w:val="23"/>
          <w:szCs w:val="23"/>
        </w:rPr>
        <w:t xml:space="preserve"> ____</w:t>
      </w:r>
      <w:r w:rsidRPr="0036100B">
        <w:rPr>
          <w:sz w:val="23"/>
          <w:szCs w:val="23"/>
        </w:rPr>
        <w:t xml:space="preserve"> </w:t>
      </w:r>
    </w:p>
    <w:p w:rsidR="00B83B1B" w:rsidRPr="0036100B" w:rsidRDefault="00B83B1B" w:rsidP="001B5FC7">
      <w:pPr>
        <w:pStyle w:val="Heading4"/>
        <w:spacing w:line="252" w:lineRule="auto"/>
        <w:ind w:left="360" w:hanging="360"/>
        <w:rPr>
          <w:caps/>
          <w:sz w:val="23"/>
          <w:szCs w:val="23"/>
        </w:rPr>
      </w:pPr>
      <w:r w:rsidRPr="0036100B">
        <w:rPr>
          <w:sz w:val="23"/>
          <w:szCs w:val="23"/>
        </w:rPr>
        <w:t xml:space="preserve">на </w:t>
      </w:r>
      <w:r>
        <w:rPr>
          <w:sz w:val="23"/>
          <w:szCs w:val="23"/>
        </w:rPr>
        <w:t xml:space="preserve">поставку </w:t>
      </w:r>
      <w:r w:rsidRPr="0036100B">
        <w:rPr>
          <w:sz w:val="23"/>
          <w:szCs w:val="23"/>
        </w:rPr>
        <w:t>тепло</w:t>
      </w:r>
      <w:r>
        <w:rPr>
          <w:sz w:val="23"/>
          <w:szCs w:val="23"/>
        </w:rPr>
        <w:t>вой энергии</w:t>
      </w:r>
    </w:p>
    <w:p w:rsidR="00B83B1B" w:rsidRPr="00B344BC" w:rsidRDefault="00B83B1B" w:rsidP="001B5FC7">
      <w:pPr>
        <w:spacing w:before="240" w:after="120" w:line="252" w:lineRule="auto"/>
        <w:ind w:left="284" w:hanging="142"/>
        <w:rPr>
          <w:b/>
          <w:sz w:val="22"/>
          <w:szCs w:val="22"/>
        </w:rPr>
      </w:pPr>
      <w:r w:rsidRPr="00B344BC">
        <w:rPr>
          <w:b/>
          <w:sz w:val="22"/>
          <w:szCs w:val="22"/>
        </w:rPr>
        <w:t xml:space="preserve">г. Невельск                                                                                         </w:t>
      </w:r>
      <w:r>
        <w:rPr>
          <w:b/>
          <w:sz w:val="22"/>
          <w:szCs w:val="22"/>
        </w:rPr>
        <w:t xml:space="preserve">    </w:t>
      </w:r>
      <w:r w:rsidRPr="00B344BC">
        <w:rPr>
          <w:b/>
          <w:sz w:val="22"/>
          <w:szCs w:val="22"/>
        </w:rPr>
        <w:t>«       » _____________ 201___ г.</w:t>
      </w:r>
    </w:p>
    <w:p w:rsidR="00B83B1B" w:rsidRPr="00404951" w:rsidRDefault="00B83B1B" w:rsidP="001B5FC7">
      <w:pPr>
        <w:spacing w:line="252" w:lineRule="auto"/>
        <w:ind w:firstLine="567"/>
        <w:jc w:val="both"/>
        <w:rPr>
          <w:sz w:val="23"/>
          <w:szCs w:val="23"/>
        </w:rPr>
      </w:pPr>
      <w:r>
        <w:rPr>
          <w:b/>
          <w:sz w:val="22"/>
          <w:szCs w:val="22"/>
        </w:rPr>
        <w:t>_____МУП «Невельские коммунальные сети»,</w:t>
      </w:r>
      <w:r w:rsidRPr="00720062">
        <w:rPr>
          <w:b/>
          <w:sz w:val="22"/>
          <w:szCs w:val="22"/>
        </w:rPr>
        <w:t xml:space="preserve"> </w:t>
      </w:r>
      <w:r w:rsidRPr="00720062">
        <w:rPr>
          <w:sz w:val="22"/>
          <w:szCs w:val="22"/>
        </w:rPr>
        <w:t xml:space="preserve">именуемое в дальнейшем </w:t>
      </w:r>
      <w:r w:rsidRPr="00720062">
        <w:rPr>
          <w:b/>
          <w:sz w:val="22"/>
          <w:szCs w:val="22"/>
        </w:rPr>
        <w:t>«</w:t>
      </w:r>
      <w:r w:rsidRPr="00720062">
        <w:rPr>
          <w:b/>
          <w:bCs/>
          <w:sz w:val="22"/>
          <w:szCs w:val="22"/>
        </w:rPr>
        <w:t>Теплоснабжающая организация</w:t>
      </w:r>
      <w:r w:rsidRPr="00720062">
        <w:rPr>
          <w:b/>
          <w:sz w:val="22"/>
          <w:szCs w:val="22"/>
        </w:rPr>
        <w:t>» (ТСО),</w:t>
      </w:r>
      <w:r w:rsidRPr="00720062">
        <w:rPr>
          <w:sz w:val="22"/>
          <w:szCs w:val="22"/>
        </w:rPr>
        <w:t xml:space="preserve"> в лице </w:t>
      </w:r>
      <w:r>
        <w:rPr>
          <w:sz w:val="22"/>
          <w:szCs w:val="22"/>
        </w:rPr>
        <w:t>____________________________</w:t>
      </w:r>
      <w:r w:rsidRPr="00720062">
        <w:rPr>
          <w:b/>
          <w:sz w:val="22"/>
          <w:szCs w:val="22"/>
        </w:rPr>
        <w:t>,</w:t>
      </w:r>
      <w:r w:rsidRPr="00720062">
        <w:rPr>
          <w:sz w:val="22"/>
          <w:szCs w:val="22"/>
        </w:rPr>
        <w:t xml:space="preserve"> действующего на основании Устава, с одной стороны и</w:t>
      </w:r>
      <w:r>
        <w:rPr>
          <w:sz w:val="22"/>
          <w:szCs w:val="22"/>
        </w:rPr>
        <w:t xml:space="preserve"> _________________________________________________________________</w:t>
      </w:r>
      <w:r w:rsidRPr="00720062">
        <w:rPr>
          <w:sz w:val="22"/>
          <w:szCs w:val="22"/>
        </w:rPr>
        <w:t xml:space="preserve">, именуемое в дальнейшем </w:t>
      </w:r>
      <w:r w:rsidRPr="00720062">
        <w:rPr>
          <w:b/>
          <w:sz w:val="22"/>
          <w:szCs w:val="22"/>
        </w:rPr>
        <w:t>«Абонент»,</w:t>
      </w:r>
      <w:r w:rsidRPr="00720062">
        <w:rPr>
          <w:sz w:val="22"/>
          <w:szCs w:val="22"/>
        </w:rPr>
        <w:t xml:space="preserve"> в лице </w:t>
      </w:r>
      <w:r>
        <w:rPr>
          <w:sz w:val="22"/>
          <w:szCs w:val="22"/>
        </w:rPr>
        <w:t>_____________________________________</w:t>
      </w:r>
      <w:r w:rsidRPr="00720062">
        <w:rPr>
          <w:sz w:val="22"/>
          <w:szCs w:val="22"/>
        </w:rPr>
        <w:t>, действующе</w:t>
      </w:r>
      <w:r>
        <w:rPr>
          <w:sz w:val="22"/>
          <w:szCs w:val="22"/>
        </w:rPr>
        <w:t xml:space="preserve">го </w:t>
      </w:r>
      <w:r w:rsidRPr="00720062">
        <w:rPr>
          <w:sz w:val="22"/>
          <w:szCs w:val="22"/>
        </w:rPr>
        <w:t xml:space="preserve">на основании </w:t>
      </w:r>
      <w:r w:rsidRPr="00047B30">
        <w:rPr>
          <w:sz w:val="22"/>
          <w:szCs w:val="22"/>
        </w:rPr>
        <w:t>Устава</w:t>
      </w:r>
      <w:r w:rsidRPr="00720062">
        <w:rPr>
          <w:sz w:val="22"/>
          <w:szCs w:val="22"/>
        </w:rPr>
        <w:t xml:space="preserve">, с другой стороны, </w:t>
      </w:r>
      <w:r>
        <w:rPr>
          <w:sz w:val="22"/>
          <w:szCs w:val="22"/>
        </w:rPr>
        <w:t xml:space="preserve">а вместе </w:t>
      </w:r>
      <w:r w:rsidRPr="00720062">
        <w:rPr>
          <w:sz w:val="22"/>
          <w:szCs w:val="22"/>
        </w:rPr>
        <w:t xml:space="preserve">именуемые </w:t>
      </w:r>
      <w:r w:rsidRPr="00720062">
        <w:rPr>
          <w:b/>
          <w:sz w:val="22"/>
          <w:szCs w:val="22"/>
        </w:rPr>
        <w:t>«Стороны»</w:t>
      </w:r>
      <w:r w:rsidRPr="00720062">
        <w:rPr>
          <w:sz w:val="22"/>
          <w:szCs w:val="22"/>
        </w:rPr>
        <w:t xml:space="preserve">, </w:t>
      </w:r>
      <w:r>
        <w:rPr>
          <w:sz w:val="22"/>
          <w:szCs w:val="22"/>
        </w:rPr>
        <w:t xml:space="preserve">на основании _______________________, идентификационный код закупки ______________________________ в соответствии с требованиями Федерального закона от 05.04.2013 года № 44-ФЗ «О контрактной системе в сфере закупок, товаров, работ, услуг» </w:t>
      </w:r>
      <w:r w:rsidRPr="00720062">
        <w:rPr>
          <w:sz w:val="22"/>
          <w:szCs w:val="22"/>
        </w:rPr>
        <w:t>заключили настоящий Контракт о нижеследующем</w:t>
      </w:r>
      <w:r w:rsidRPr="00404951">
        <w:rPr>
          <w:sz w:val="23"/>
          <w:szCs w:val="23"/>
        </w:rPr>
        <w:t>:</w:t>
      </w:r>
    </w:p>
    <w:p w:rsidR="00B83B1B" w:rsidRPr="00B344BC" w:rsidRDefault="00B83B1B" w:rsidP="001B5FC7">
      <w:pPr>
        <w:spacing w:before="60" w:after="60" w:line="252" w:lineRule="auto"/>
        <w:ind w:firstLine="426"/>
        <w:jc w:val="center"/>
        <w:rPr>
          <w:b/>
          <w:sz w:val="22"/>
          <w:szCs w:val="22"/>
        </w:rPr>
      </w:pPr>
      <w:r w:rsidRPr="00B344BC">
        <w:rPr>
          <w:b/>
          <w:sz w:val="22"/>
          <w:szCs w:val="22"/>
        </w:rPr>
        <w:t>1. Предмет Контракта и тарифы на тепловую энергию и теплоноситель.</w:t>
      </w:r>
    </w:p>
    <w:p w:rsidR="00B83B1B" w:rsidRPr="00404951" w:rsidRDefault="00B83B1B" w:rsidP="001B5FC7">
      <w:pPr>
        <w:tabs>
          <w:tab w:val="left" w:pos="993"/>
        </w:tabs>
        <w:autoSpaceDE w:val="0"/>
        <w:autoSpaceDN w:val="0"/>
        <w:adjustRightInd w:val="0"/>
        <w:ind w:firstLine="540"/>
        <w:jc w:val="both"/>
        <w:rPr>
          <w:sz w:val="23"/>
          <w:szCs w:val="23"/>
        </w:rPr>
      </w:pPr>
      <w:r w:rsidRPr="00720062">
        <w:rPr>
          <w:sz w:val="22"/>
          <w:szCs w:val="22"/>
        </w:rPr>
        <w:t xml:space="preserve">1.1. По настоящему Контракту ТСО обязуется поставлять тепловую энергию (теплоснабжение) Абоненту до границы разграничения балансовой принадлежности и эксплуатационной ответственности тепловой сети объекта </w:t>
      </w:r>
      <w:r>
        <w:rPr>
          <w:sz w:val="22"/>
          <w:szCs w:val="22"/>
        </w:rPr>
        <w:t>____________________</w:t>
      </w:r>
      <w:r w:rsidRPr="00720062">
        <w:rPr>
          <w:b/>
          <w:sz w:val="22"/>
          <w:szCs w:val="22"/>
        </w:rPr>
        <w:t xml:space="preserve">, расположенном по адресу: </w:t>
      </w:r>
      <w:r>
        <w:rPr>
          <w:b/>
          <w:sz w:val="22"/>
          <w:szCs w:val="22"/>
        </w:rPr>
        <w:t>________________________________</w:t>
      </w:r>
      <w:r w:rsidRPr="00720062">
        <w:rPr>
          <w:sz w:val="22"/>
          <w:szCs w:val="22"/>
        </w:rPr>
        <w:t>,</w:t>
      </w:r>
      <w:r w:rsidRPr="00720062">
        <w:rPr>
          <w:b/>
          <w:sz w:val="22"/>
          <w:szCs w:val="22"/>
        </w:rPr>
        <w:t xml:space="preserve"> </w:t>
      </w:r>
      <w:r w:rsidRPr="00720062">
        <w:rPr>
          <w:sz w:val="22"/>
          <w:szCs w:val="22"/>
        </w:rPr>
        <w:t>а Абонент обязуется принимать в точках поставки, оплачивать полученную тепловую энергию и теплоноситель, а также соблюдать режим ее потребления в соответствии с условиями Контракта</w:t>
      </w:r>
      <w:r w:rsidRPr="00404951">
        <w:rPr>
          <w:sz w:val="23"/>
          <w:szCs w:val="23"/>
        </w:rPr>
        <w:t>.</w:t>
      </w:r>
    </w:p>
    <w:p w:rsidR="00B83B1B" w:rsidRPr="00BA5CFF" w:rsidRDefault="00B83B1B" w:rsidP="00FC19D3">
      <w:pPr>
        <w:pStyle w:val="ListParagraph"/>
        <w:numPr>
          <w:ilvl w:val="1"/>
          <w:numId w:val="20"/>
        </w:numPr>
        <w:tabs>
          <w:tab w:val="left" w:pos="284"/>
          <w:tab w:val="left" w:pos="993"/>
          <w:tab w:val="left" w:pos="1134"/>
        </w:tabs>
        <w:ind w:left="0" w:firstLine="540"/>
        <w:jc w:val="both"/>
        <w:rPr>
          <w:sz w:val="22"/>
          <w:szCs w:val="22"/>
        </w:rPr>
      </w:pPr>
      <w:r w:rsidRPr="00BA5CFF">
        <w:rPr>
          <w:sz w:val="22"/>
          <w:szCs w:val="22"/>
        </w:rPr>
        <w:t>Тарифы на тепловую энергию и теплоноситель утверждаются Постановлением Региональной энергетической комиссии Сахалинской области ежегодно, с последующим объявлением новых тарифов в местной печати и на официальном сайте РЭК (</w:t>
      </w:r>
      <w:hyperlink r:id="rId5" w:tgtFrame="_blank" w:history="1">
        <w:r w:rsidRPr="00BA5CFF">
          <w:rPr>
            <w:rStyle w:val="Hyperlink"/>
            <w:color w:val="auto"/>
            <w:sz w:val="22"/>
            <w:szCs w:val="22"/>
            <w:shd w:val="clear" w:color="auto" w:fill="FFFFFF"/>
          </w:rPr>
          <w:t>rec.adm</w:t>
        </w:r>
        <w:r w:rsidRPr="00BA5CFF">
          <w:rPr>
            <w:rStyle w:val="Hyperlink"/>
            <w:b/>
            <w:bCs/>
            <w:color w:val="auto"/>
            <w:sz w:val="22"/>
            <w:szCs w:val="22"/>
            <w:shd w:val="clear" w:color="auto" w:fill="FFFFFF"/>
          </w:rPr>
          <w:t>sakhalin</w:t>
        </w:r>
        <w:r w:rsidRPr="00BA5CFF">
          <w:rPr>
            <w:rStyle w:val="Hyperlink"/>
            <w:color w:val="auto"/>
            <w:sz w:val="22"/>
            <w:szCs w:val="22"/>
            <w:shd w:val="clear" w:color="auto" w:fill="FFFFFF"/>
          </w:rPr>
          <w:t>.ru</w:t>
        </w:r>
      </w:hyperlink>
      <w:r w:rsidRPr="00BA5CFF">
        <w:rPr>
          <w:sz w:val="22"/>
          <w:szCs w:val="22"/>
        </w:rPr>
        <w:t>.).</w:t>
      </w:r>
    </w:p>
    <w:p w:rsidR="00B83B1B" w:rsidRPr="00F809C2" w:rsidRDefault="00B83B1B" w:rsidP="00FC19D3">
      <w:pPr>
        <w:pStyle w:val="BodyText2"/>
        <w:tabs>
          <w:tab w:val="left" w:pos="284"/>
          <w:tab w:val="left" w:pos="1134"/>
        </w:tabs>
        <w:spacing w:after="60"/>
        <w:jc w:val="both"/>
        <w:rPr>
          <w:sz w:val="22"/>
          <w:szCs w:val="22"/>
        </w:rPr>
      </w:pPr>
      <w:r>
        <w:rPr>
          <w:sz w:val="22"/>
          <w:szCs w:val="22"/>
        </w:rPr>
        <w:tab/>
        <w:t xml:space="preserve">     1.2.1. Тарифы на энергоресурсы на </w:t>
      </w:r>
      <w:r w:rsidRPr="00114459">
        <w:rPr>
          <w:sz w:val="22"/>
          <w:szCs w:val="22"/>
        </w:rPr>
        <w:t>201</w:t>
      </w:r>
      <w:r>
        <w:rPr>
          <w:sz w:val="22"/>
          <w:szCs w:val="22"/>
        </w:rPr>
        <w:t>_</w:t>
      </w:r>
      <w:r w:rsidRPr="00114459">
        <w:rPr>
          <w:sz w:val="22"/>
          <w:szCs w:val="22"/>
        </w:rPr>
        <w:t xml:space="preserve"> г. утверждены Приказом РЭК от</w:t>
      </w:r>
      <w:r>
        <w:rPr>
          <w:sz w:val="22"/>
          <w:szCs w:val="22"/>
        </w:rPr>
        <w:t xml:space="preserve"> ____________________</w:t>
      </w:r>
      <w:r w:rsidRPr="00114459">
        <w:rPr>
          <w:sz w:val="22"/>
          <w:szCs w:val="22"/>
        </w:rPr>
        <w:t xml:space="preserve"> г. № </w:t>
      </w:r>
      <w:r>
        <w:rPr>
          <w:sz w:val="22"/>
          <w:szCs w:val="22"/>
        </w:rPr>
        <w:t xml:space="preserve">_______ </w:t>
      </w:r>
      <w:r w:rsidRPr="00F809C2">
        <w:rPr>
          <w:sz w:val="22"/>
          <w:szCs w:val="22"/>
        </w:rPr>
        <w:t>составляют</w:t>
      </w:r>
      <w:r>
        <w:rPr>
          <w:sz w:val="22"/>
          <w:szCs w:val="22"/>
        </w:rPr>
        <w:t xml:space="preserve"> </w:t>
      </w:r>
      <w:r w:rsidRPr="00F809C2">
        <w:rPr>
          <w:sz w:val="22"/>
          <w:szCs w:val="22"/>
        </w:rPr>
        <w:t>без учета НДС (18%):</w:t>
      </w:r>
    </w:p>
    <w:tbl>
      <w:tblPr>
        <w:tblW w:w="0" w:type="auto"/>
        <w:tblInd w:w="2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3101"/>
        <w:gridCol w:w="3098"/>
        <w:gridCol w:w="3405"/>
      </w:tblGrid>
      <w:tr w:rsidR="00B83B1B" w:rsidRPr="00F809C2" w:rsidTr="00DE1814">
        <w:trPr>
          <w:trHeight w:val="382"/>
        </w:trPr>
        <w:tc>
          <w:tcPr>
            <w:tcW w:w="3101" w:type="dxa"/>
            <w:vAlign w:val="center"/>
          </w:tcPr>
          <w:p w:rsidR="00B83B1B" w:rsidRPr="00651FEA" w:rsidRDefault="00B83B1B" w:rsidP="00FC19D3">
            <w:pPr>
              <w:pStyle w:val="BodyText2"/>
              <w:spacing w:line="276" w:lineRule="auto"/>
              <w:ind w:left="-142" w:right="-2" w:firstLine="142"/>
              <w:jc w:val="center"/>
              <w:rPr>
                <w:sz w:val="22"/>
                <w:szCs w:val="22"/>
              </w:rPr>
            </w:pPr>
            <w:r w:rsidRPr="00651FEA">
              <w:rPr>
                <w:sz w:val="22"/>
                <w:szCs w:val="22"/>
              </w:rPr>
              <w:t>Период</w:t>
            </w:r>
          </w:p>
        </w:tc>
        <w:tc>
          <w:tcPr>
            <w:tcW w:w="3098" w:type="dxa"/>
            <w:vAlign w:val="center"/>
          </w:tcPr>
          <w:p w:rsidR="00B83B1B" w:rsidRPr="00651FEA" w:rsidRDefault="00B83B1B" w:rsidP="00FC19D3">
            <w:pPr>
              <w:pStyle w:val="BodyText2"/>
              <w:spacing w:line="276" w:lineRule="auto"/>
              <w:ind w:left="-142" w:right="-2" w:firstLine="142"/>
              <w:jc w:val="center"/>
              <w:rPr>
                <w:sz w:val="22"/>
                <w:szCs w:val="22"/>
              </w:rPr>
            </w:pPr>
            <w:r w:rsidRPr="00651FEA">
              <w:rPr>
                <w:sz w:val="22"/>
                <w:szCs w:val="22"/>
              </w:rPr>
              <w:t>Тепловая энергия, руб./Гкал</w:t>
            </w:r>
          </w:p>
        </w:tc>
        <w:tc>
          <w:tcPr>
            <w:tcW w:w="3405" w:type="dxa"/>
            <w:vAlign w:val="center"/>
          </w:tcPr>
          <w:p w:rsidR="00B83B1B" w:rsidRPr="00651FEA" w:rsidRDefault="00B83B1B" w:rsidP="00FC19D3">
            <w:pPr>
              <w:pStyle w:val="BodyText2"/>
              <w:spacing w:line="276" w:lineRule="auto"/>
              <w:ind w:left="-142" w:right="-2" w:firstLine="142"/>
              <w:jc w:val="center"/>
              <w:rPr>
                <w:sz w:val="22"/>
                <w:szCs w:val="22"/>
              </w:rPr>
            </w:pPr>
            <w:r w:rsidRPr="00651FEA">
              <w:rPr>
                <w:sz w:val="22"/>
                <w:szCs w:val="22"/>
              </w:rPr>
              <w:t>Теплоноситель (сетевая вода), руб./м</w:t>
            </w:r>
            <w:r w:rsidRPr="00651FEA">
              <w:rPr>
                <w:sz w:val="22"/>
                <w:szCs w:val="22"/>
                <w:vertAlign w:val="superscript"/>
              </w:rPr>
              <w:t>3</w:t>
            </w:r>
          </w:p>
        </w:tc>
      </w:tr>
      <w:tr w:rsidR="00B83B1B" w:rsidRPr="00F809C2" w:rsidTr="00DE1814">
        <w:tc>
          <w:tcPr>
            <w:tcW w:w="3101" w:type="dxa"/>
            <w:vAlign w:val="center"/>
          </w:tcPr>
          <w:p w:rsidR="00B83B1B" w:rsidRPr="00651FEA" w:rsidRDefault="00B83B1B" w:rsidP="003958B7">
            <w:pPr>
              <w:pStyle w:val="BodyText2"/>
              <w:spacing w:line="276" w:lineRule="auto"/>
              <w:ind w:left="-142" w:right="-2" w:firstLine="142"/>
              <w:jc w:val="center"/>
              <w:rPr>
                <w:sz w:val="22"/>
                <w:szCs w:val="22"/>
              </w:rPr>
            </w:pPr>
          </w:p>
        </w:tc>
        <w:tc>
          <w:tcPr>
            <w:tcW w:w="3098" w:type="dxa"/>
            <w:vAlign w:val="center"/>
          </w:tcPr>
          <w:p w:rsidR="00B83B1B" w:rsidRPr="00651FEA" w:rsidRDefault="00B83B1B" w:rsidP="003958B7">
            <w:pPr>
              <w:pStyle w:val="BodyText2"/>
              <w:spacing w:line="276" w:lineRule="auto"/>
              <w:ind w:left="-142" w:right="-2" w:firstLine="142"/>
              <w:jc w:val="center"/>
              <w:rPr>
                <w:sz w:val="22"/>
                <w:szCs w:val="22"/>
              </w:rPr>
            </w:pPr>
          </w:p>
        </w:tc>
        <w:tc>
          <w:tcPr>
            <w:tcW w:w="3405" w:type="dxa"/>
            <w:vAlign w:val="center"/>
          </w:tcPr>
          <w:p w:rsidR="00B83B1B" w:rsidRPr="00651FEA" w:rsidRDefault="00B83B1B" w:rsidP="00DE1814">
            <w:pPr>
              <w:pStyle w:val="BodyText2"/>
              <w:spacing w:line="276" w:lineRule="auto"/>
              <w:ind w:left="-142" w:right="-2" w:firstLine="142"/>
              <w:jc w:val="center"/>
              <w:rPr>
                <w:sz w:val="22"/>
                <w:szCs w:val="22"/>
              </w:rPr>
            </w:pPr>
          </w:p>
        </w:tc>
      </w:tr>
    </w:tbl>
    <w:p w:rsidR="00B83B1B" w:rsidRDefault="00B83B1B" w:rsidP="00FC19D3">
      <w:pPr>
        <w:tabs>
          <w:tab w:val="left" w:pos="284"/>
          <w:tab w:val="left" w:pos="1276"/>
        </w:tabs>
        <w:spacing w:before="60"/>
        <w:jc w:val="both"/>
        <w:rPr>
          <w:sz w:val="22"/>
          <w:szCs w:val="22"/>
        </w:rPr>
      </w:pPr>
      <w:r>
        <w:rPr>
          <w:sz w:val="22"/>
          <w:szCs w:val="22"/>
        </w:rPr>
        <w:tab/>
        <w:t xml:space="preserve">   1.2.2.</w:t>
      </w:r>
      <w:r w:rsidRPr="009F286A">
        <w:rPr>
          <w:sz w:val="22"/>
          <w:szCs w:val="22"/>
        </w:rPr>
        <w:t xml:space="preserve">Цена настоящего Контракта, за отпущенную Абоненту тепловую энергию в количестве </w:t>
      </w:r>
      <w:r>
        <w:rPr>
          <w:sz w:val="22"/>
          <w:szCs w:val="22"/>
        </w:rPr>
        <w:t>_____</w:t>
      </w:r>
      <w:r w:rsidRPr="009F286A">
        <w:rPr>
          <w:sz w:val="22"/>
          <w:szCs w:val="22"/>
        </w:rPr>
        <w:t xml:space="preserve"> Гкал </w:t>
      </w:r>
      <w:r>
        <w:rPr>
          <w:sz w:val="22"/>
          <w:szCs w:val="22"/>
        </w:rPr>
        <w:t>в период с ______________________ г. по _________________</w:t>
      </w:r>
      <w:r w:rsidRPr="009F286A">
        <w:rPr>
          <w:sz w:val="22"/>
          <w:szCs w:val="22"/>
        </w:rPr>
        <w:t xml:space="preserve"> определяется в сумме </w:t>
      </w:r>
      <w:r>
        <w:rPr>
          <w:sz w:val="22"/>
          <w:szCs w:val="22"/>
        </w:rPr>
        <w:t>__________________________________________</w:t>
      </w:r>
      <w:r w:rsidRPr="009F286A">
        <w:rPr>
          <w:b/>
          <w:sz w:val="22"/>
          <w:szCs w:val="22"/>
        </w:rPr>
        <w:t xml:space="preserve"> руб. </w:t>
      </w:r>
      <w:r>
        <w:rPr>
          <w:b/>
          <w:sz w:val="22"/>
          <w:szCs w:val="22"/>
        </w:rPr>
        <w:t>______</w:t>
      </w:r>
      <w:r w:rsidRPr="009F286A">
        <w:rPr>
          <w:b/>
          <w:sz w:val="22"/>
          <w:szCs w:val="22"/>
        </w:rPr>
        <w:t xml:space="preserve"> коп.  </w:t>
      </w:r>
      <w:r w:rsidRPr="009F286A">
        <w:rPr>
          <w:sz w:val="22"/>
          <w:szCs w:val="22"/>
        </w:rPr>
        <w:t>с учетом  (НДС 18%), исходя из объемов поставки тепловой энергии</w:t>
      </w:r>
      <w:r>
        <w:rPr>
          <w:sz w:val="22"/>
          <w:szCs w:val="22"/>
        </w:rPr>
        <w:t xml:space="preserve"> и</w:t>
      </w:r>
      <w:r w:rsidRPr="009F286A">
        <w:rPr>
          <w:sz w:val="22"/>
          <w:szCs w:val="22"/>
        </w:rPr>
        <w:t xml:space="preserve"> тарифов на тепловую энергию</w:t>
      </w:r>
      <w:r>
        <w:rPr>
          <w:sz w:val="22"/>
          <w:szCs w:val="22"/>
        </w:rPr>
        <w:t xml:space="preserve"> </w:t>
      </w:r>
      <w:r w:rsidRPr="009F286A">
        <w:rPr>
          <w:sz w:val="22"/>
          <w:szCs w:val="22"/>
        </w:rPr>
        <w:t xml:space="preserve">. </w:t>
      </w:r>
    </w:p>
    <w:p w:rsidR="00B83B1B" w:rsidRDefault="00B83B1B" w:rsidP="00FC19D3">
      <w:pPr>
        <w:tabs>
          <w:tab w:val="left" w:pos="284"/>
          <w:tab w:val="left" w:pos="1276"/>
        </w:tabs>
        <w:spacing w:before="60"/>
        <w:jc w:val="both"/>
        <w:rPr>
          <w:sz w:val="22"/>
          <w:szCs w:val="22"/>
        </w:rPr>
      </w:pPr>
      <w:r>
        <w:rPr>
          <w:sz w:val="22"/>
          <w:szCs w:val="22"/>
        </w:rPr>
        <w:tab/>
        <w:t xml:space="preserve">   Цена договора является твердой и определяется на весь срок исполнения контакта.</w:t>
      </w:r>
    </w:p>
    <w:p w:rsidR="00B83B1B" w:rsidRPr="00844794" w:rsidRDefault="00B83B1B" w:rsidP="00FC19D3">
      <w:pPr>
        <w:tabs>
          <w:tab w:val="left" w:pos="284"/>
          <w:tab w:val="left" w:pos="1276"/>
        </w:tabs>
        <w:spacing w:before="60"/>
        <w:jc w:val="both"/>
        <w:rPr>
          <w:sz w:val="22"/>
          <w:szCs w:val="22"/>
        </w:rPr>
      </w:pPr>
      <w:r>
        <w:rPr>
          <w:sz w:val="22"/>
          <w:szCs w:val="22"/>
        </w:rPr>
        <w:tab/>
        <w:t xml:space="preserve">   1.2.3.</w:t>
      </w:r>
      <w:r w:rsidRPr="00844794">
        <w:rPr>
          <w:sz w:val="22"/>
          <w:szCs w:val="22"/>
        </w:rPr>
        <w:t>В случае изменения объема поставляемых услуг, цена настоящего Контракта подлежит изменению в порядке подпункта (б) пункта 1 части 1 статьи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B83B1B" w:rsidRPr="00844794" w:rsidRDefault="00B83B1B" w:rsidP="00653334">
      <w:pPr>
        <w:tabs>
          <w:tab w:val="left" w:pos="284"/>
          <w:tab w:val="left" w:pos="1134"/>
        </w:tabs>
        <w:autoSpaceDE w:val="0"/>
        <w:autoSpaceDN w:val="0"/>
        <w:adjustRightInd w:val="0"/>
        <w:ind w:firstLine="567"/>
        <w:jc w:val="both"/>
        <w:outlineLvl w:val="0"/>
        <w:rPr>
          <w:sz w:val="22"/>
          <w:szCs w:val="22"/>
        </w:rPr>
      </w:pPr>
      <w:r w:rsidRPr="00844794">
        <w:rPr>
          <w:sz w:val="22"/>
          <w:szCs w:val="22"/>
        </w:rPr>
        <w:t xml:space="preserve">1.3.  ТСО поставляет Абоненту тепловую энергию в пределах гарантированного объема согласно расчетам, </w:t>
      </w:r>
      <w:r>
        <w:rPr>
          <w:sz w:val="22"/>
          <w:szCs w:val="22"/>
        </w:rPr>
        <w:t>прилагаемым к контракту</w:t>
      </w:r>
      <w:r w:rsidRPr="00844794">
        <w:rPr>
          <w:b/>
          <w:sz w:val="22"/>
          <w:szCs w:val="22"/>
        </w:rPr>
        <w:t xml:space="preserve">, </w:t>
      </w:r>
      <w:r w:rsidRPr="00FA5D84">
        <w:rPr>
          <w:sz w:val="22"/>
          <w:szCs w:val="22"/>
        </w:rPr>
        <w:t>и</w:t>
      </w:r>
      <w:r>
        <w:rPr>
          <w:b/>
          <w:sz w:val="22"/>
          <w:szCs w:val="22"/>
        </w:rPr>
        <w:t xml:space="preserve"> </w:t>
      </w:r>
      <w:r>
        <w:rPr>
          <w:sz w:val="22"/>
          <w:szCs w:val="22"/>
        </w:rPr>
        <w:t>являющи</w:t>
      </w:r>
      <w:r w:rsidRPr="00844794">
        <w:rPr>
          <w:sz w:val="22"/>
          <w:szCs w:val="22"/>
        </w:rPr>
        <w:t xml:space="preserve">мся неотъемлемой частью настоящего </w:t>
      </w:r>
      <w:r>
        <w:rPr>
          <w:sz w:val="22"/>
          <w:szCs w:val="22"/>
        </w:rPr>
        <w:t>Контракта</w:t>
      </w:r>
      <w:r w:rsidRPr="00844794">
        <w:rPr>
          <w:sz w:val="22"/>
          <w:szCs w:val="22"/>
        </w:rPr>
        <w:t>.</w:t>
      </w:r>
    </w:p>
    <w:p w:rsidR="00B83B1B" w:rsidRPr="00844794" w:rsidRDefault="00B83B1B" w:rsidP="00653334">
      <w:pPr>
        <w:tabs>
          <w:tab w:val="left" w:pos="284"/>
        </w:tabs>
        <w:autoSpaceDE w:val="0"/>
        <w:autoSpaceDN w:val="0"/>
        <w:adjustRightInd w:val="0"/>
        <w:ind w:firstLine="567"/>
        <w:jc w:val="both"/>
        <w:outlineLvl w:val="0"/>
        <w:rPr>
          <w:sz w:val="22"/>
          <w:szCs w:val="22"/>
        </w:rPr>
      </w:pPr>
      <w:r w:rsidRPr="00844794">
        <w:rPr>
          <w:sz w:val="22"/>
          <w:szCs w:val="22"/>
        </w:rPr>
        <w:t>1.4. Сторонами устанавливается непрерывный, согласно отопительного периода режим потребления тепловой энергии. Сроки начала и окончания отопительного сезона определяются Решением органов местного самоуправления в зависимости от температуры наружного воздуха.</w:t>
      </w:r>
    </w:p>
    <w:p w:rsidR="00B83B1B" w:rsidRPr="00844794" w:rsidRDefault="00B83B1B" w:rsidP="00653334">
      <w:pPr>
        <w:tabs>
          <w:tab w:val="left" w:pos="284"/>
        </w:tabs>
        <w:autoSpaceDE w:val="0"/>
        <w:autoSpaceDN w:val="0"/>
        <w:adjustRightInd w:val="0"/>
        <w:ind w:firstLine="567"/>
        <w:jc w:val="both"/>
        <w:outlineLvl w:val="0"/>
        <w:rPr>
          <w:sz w:val="22"/>
          <w:szCs w:val="22"/>
        </w:rPr>
      </w:pPr>
      <w:r w:rsidRPr="00844794">
        <w:rPr>
          <w:sz w:val="22"/>
          <w:szCs w:val="22"/>
        </w:rPr>
        <w:t>В случае изменения продолжительности отопительного периода, оплата за поставленную тепловую энергию производится с учетом изменения продолжительности отопительного сезона.</w:t>
      </w:r>
    </w:p>
    <w:p w:rsidR="00B83B1B" w:rsidRPr="00844794" w:rsidRDefault="00B83B1B" w:rsidP="00653334">
      <w:pPr>
        <w:ind w:firstLine="567"/>
        <w:jc w:val="both"/>
        <w:rPr>
          <w:sz w:val="22"/>
          <w:szCs w:val="22"/>
        </w:rPr>
      </w:pPr>
      <w:r w:rsidRPr="00844794">
        <w:rPr>
          <w:sz w:val="22"/>
          <w:szCs w:val="22"/>
        </w:rPr>
        <w:t xml:space="preserve">1.5. Изменение Абонентом квартальных и помесячных Договорных объемов поставки тепловой энергии и теплоносителя производится по согласованию между ТСО и Абонентом  за </w:t>
      </w:r>
      <w:r w:rsidRPr="00844794">
        <w:rPr>
          <w:b/>
          <w:sz w:val="22"/>
          <w:szCs w:val="22"/>
        </w:rPr>
        <w:t>45 (сорок пять)</w:t>
      </w:r>
      <w:r w:rsidRPr="00844794">
        <w:rPr>
          <w:sz w:val="22"/>
          <w:szCs w:val="22"/>
        </w:rPr>
        <w:t xml:space="preserve"> суток до начала планируемого изменения объемов поставки. </w:t>
      </w:r>
    </w:p>
    <w:p w:rsidR="00B83B1B" w:rsidRPr="00844794" w:rsidRDefault="00B83B1B" w:rsidP="00653334">
      <w:pPr>
        <w:tabs>
          <w:tab w:val="left" w:pos="284"/>
          <w:tab w:val="left" w:pos="1134"/>
        </w:tabs>
        <w:autoSpaceDE w:val="0"/>
        <w:autoSpaceDN w:val="0"/>
        <w:adjustRightInd w:val="0"/>
        <w:ind w:firstLine="567"/>
        <w:jc w:val="both"/>
        <w:outlineLvl w:val="0"/>
        <w:rPr>
          <w:sz w:val="22"/>
          <w:szCs w:val="22"/>
        </w:rPr>
      </w:pPr>
      <w:r w:rsidRPr="00844794">
        <w:rPr>
          <w:sz w:val="22"/>
          <w:szCs w:val="22"/>
        </w:rPr>
        <w:t>1.6. В случае обнаружения представителями ТСО самовольного отключения объектов от центральной сети или подключение новых объектов Абонента, датой окончания (начала) использования Абонентом тепловой энергии и теплоносителя по этим объектам считается дата окончания (начала) отопительного сезона.</w:t>
      </w:r>
    </w:p>
    <w:p w:rsidR="00B83B1B" w:rsidRDefault="00B83B1B" w:rsidP="00653334">
      <w:pPr>
        <w:tabs>
          <w:tab w:val="left" w:pos="284"/>
        </w:tabs>
        <w:autoSpaceDE w:val="0"/>
        <w:autoSpaceDN w:val="0"/>
        <w:adjustRightInd w:val="0"/>
        <w:spacing w:before="60" w:after="60"/>
        <w:ind w:firstLine="567"/>
        <w:jc w:val="center"/>
        <w:outlineLvl w:val="0"/>
        <w:rPr>
          <w:b/>
          <w:sz w:val="22"/>
          <w:szCs w:val="22"/>
        </w:rPr>
      </w:pPr>
    </w:p>
    <w:p w:rsidR="00B83B1B" w:rsidRPr="00844794" w:rsidRDefault="00B83B1B" w:rsidP="00653334">
      <w:pPr>
        <w:tabs>
          <w:tab w:val="left" w:pos="284"/>
        </w:tabs>
        <w:autoSpaceDE w:val="0"/>
        <w:autoSpaceDN w:val="0"/>
        <w:adjustRightInd w:val="0"/>
        <w:spacing w:before="60" w:after="60"/>
        <w:ind w:firstLine="567"/>
        <w:jc w:val="center"/>
        <w:outlineLvl w:val="0"/>
        <w:rPr>
          <w:b/>
          <w:sz w:val="22"/>
          <w:szCs w:val="22"/>
        </w:rPr>
      </w:pPr>
      <w:r w:rsidRPr="00844794">
        <w:rPr>
          <w:b/>
          <w:sz w:val="22"/>
          <w:szCs w:val="22"/>
        </w:rPr>
        <w:t>2. Обязанности Сторон</w:t>
      </w:r>
    </w:p>
    <w:p w:rsidR="00B83B1B" w:rsidRPr="00844794" w:rsidRDefault="00B83B1B" w:rsidP="006E4762">
      <w:pPr>
        <w:pStyle w:val="ListParagraph"/>
        <w:numPr>
          <w:ilvl w:val="1"/>
          <w:numId w:val="16"/>
        </w:numPr>
        <w:tabs>
          <w:tab w:val="left" w:pos="993"/>
        </w:tabs>
        <w:ind w:left="0" w:firstLine="567"/>
        <w:jc w:val="both"/>
        <w:rPr>
          <w:b/>
          <w:sz w:val="22"/>
          <w:szCs w:val="22"/>
        </w:rPr>
      </w:pPr>
      <w:r w:rsidRPr="00844794">
        <w:rPr>
          <w:b/>
          <w:bCs/>
          <w:sz w:val="22"/>
          <w:szCs w:val="22"/>
        </w:rPr>
        <w:t>Теплоснабжающая организация</w:t>
      </w:r>
      <w:r w:rsidRPr="00844794">
        <w:rPr>
          <w:b/>
          <w:sz w:val="22"/>
          <w:szCs w:val="22"/>
        </w:rPr>
        <w:t xml:space="preserve"> обязана:</w:t>
      </w:r>
    </w:p>
    <w:p w:rsidR="00B83B1B" w:rsidRPr="00844794" w:rsidRDefault="00B83B1B" w:rsidP="006E4762">
      <w:pPr>
        <w:pStyle w:val="BodyText2"/>
        <w:numPr>
          <w:ilvl w:val="2"/>
          <w:numId w:val="16"/>
        </w:numPr>
        <w:tabs>
          <w:tab w:val="num" w:pos="1146"/>
        </w:tabs>
        <w:ind w:left="0" w:firstLine="567"/>
        <w:jc w:val="both"/>
        <w:rPr>
          <w:sz w:val="22"/>
          <w:szCs w:val="22"/>
        </w:rPr>
      </w:pPr>
      <w:r w:rsidRPr="00844794">
        <w:rPr>
          <w:sz w:val="22"/>
          <w:szCs w:val="22"/>
        </w:rPr>
        <w:t xml:space="preserve">Поставлять в точки поставки тепловую энергию Абоненту в количестве и с нагрузками в соответствии с условиями настоящего </w:t>
      </w:r>
      <w:r>
        <w:rPr>
          <w:sz w:val="22"/>
          <w:szCs w:val="22"/>
        </w:rPr>
        <w:t>Контракта</w:t>
      </w:r>
      <w:r w:rsidRPr="00844794">
        <w:rPr>
          <w:sz w:val="22"/>
          <w:szCs w:val="22"/>
        </w:rPr>
        <w:t xml:space="preserve">. </w:t>
      </w:r>
    </w:p>
    <w:p w:rsidR="00B83B1B" w:rsidRPr="00844794" w:rsidRDefault="00B83B1B" w:rsidP="006E4762">
      <w:pPr>
        <w:pStyle w:val="BodyText2"/>
        <w:numPr>
          <w:ilvl w:val="2"/>
          <w:numId w:val="16"/>
        </w:numPr>
        <w:tabs>
          <w:tab w:val="num" w:pos="1146"/>
        </w:tabs>
        <w:ind w:left="0" w:firstLine="567"/>
        <w:jc w:val="both"/>
        <w:rPr>
          <w:sz w:val="22"/>
          <w:szCs w:val="22"/>
        </w:rPr>
      </w:pPr>
      <w:r w:rsidRPr="00844794">
        <w:rPr>
          <w:sz w:val="22"/>
          <w:szCs w:val="22"/>
        </w:rPr>
        <w:t>Поддерживать в точках поставки Договорный расход теплоносителя в соответствии с гидравлическим режимом работы тепловых сетей.</w:t>
      </w:r>
    </w:p>
    <w:p w:rsidR="00B83B1B" w:rsidRPr="00844794" w:rsidRDefault="00B83B1B" w:rsidP="006E4762">
      <w:pPr>
        <w:pStyle w:val="BodyText2"/>
        <w:numPr>
          <w:ilvl w:val="2"/>
          <w:numId w:val="16"/>
        </w:numPr>
        <w:tabs>
          <w:tab w:val="num" w:pos="1146"/>
        </w:tabs>
        <w:ind w:left="0" w:firstLine="567"/>
        <w:jc w:val="both"/>
        <w:rPr>
          <w:sz w:val="22"/>
          <w:szCs w:val="22"/>
        </w:rPr>
      </w:pPr>
      <w:r w:rsidRPr="00844794">
        <w:rPr>
          <w:sz w:val="22"/>
          <w:szCs w:val="22"/>
        </w:rPr>
        <w:t>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B83B1B" w:rsidRPr="00844794" w:rsidRDefault="00B83B1B" w:rsidP="006E4762">
      <w:pPr>
        <w:numPr>
          <w:ilvl w:val="2"/>
          <w:numId w:val="16"/>
        </w:numPr>
        <w:tabs>
          <w:tab w:val="left" w:pos="1134"/>
        </w:tabs>
        <w:ind w:left="0" w:firstLine="567"/>
        <w:jc w:val="both"/>
        <w:rPr>
          <w:sz w:val="22"/>
          <w:szCs w:val="22"/>
        </w:rPr>
      </w:pPr>
      <w:r w:rsidRPr="00844794">
        <w:rPr>
          <w:sz w:val="22"/>
          <w:szCs w:val="22"/>
        </w:rPr>
        <w:t>Извещать Абонента о величине и сроках ограничения поставки тепловой энергии в связи с вводом графиков ограничения поставки тепловой энергии при недостатке топлива и тепловой мощности.</w:t>
      </w:r>
    </w:p>
    <w:p w:rsidR="00B83B1B" w:rsidRPr="00844794" w:rsidRDefault="00B83B1B" w:rsidP="006E4762">
      <w:pPr>
        <w:numPr>
          <w:ilvl w:val="2"/>
          <w:numId w:val="16"/>
        </w:numPr>
        <w:tabs>
          <w:tab w:val="left" w:pos="1134"/>
        </w:tabs>
        <w:ind w:left="0" w:firstLine="567"/>
        <w:jc w:val="both"/>
        <w:rPr>
          <w:sz w:val="22"/>
          <w:szCs w:val="22"/>
        </w:rPr>
      </w:pPr>
      <w:r w:rsidRPr="00844794">
        <w:rPr>
          <w:sz w:val="22"/>
          <w:szCs w:val="22"/>
        </w:rPr>
        <w:t>При производстве ремонта за 24 часа уведомить Абонента о началах и сроках перерывов в подаче тепловой энергии, уменьшении отпуска тепловой энергии.</w:t>
      </w:r>
    </w:p>
    <w:p w:rsidR="00B83B1B" w:rsidRPr="00844794" w:rsidRDefault="00B83B1B" w:rsidP="006E4762">
      <w:pPr>
        <w:numPr>
          <w:ilvl w:val="2"/>
          <w:numId w:val="16"/>
        </w:numPr>
        <w:tabs>
          <w:tab w:val="left" w:pos="1134"/>
        </w:tabs>
        <w:ind w:left="0" w:firstLine="567"/>
        <w:jc w:val="both"/>
        <w:rPr>
          <w:sz w:val="22"/>
          <w:szCs w:val="22"/>
        </w:rPr>
      </w:pPr>
      <w:r w:rsidRPr="00844794">
        <w:rPr>
          <w:sz w:val="22"/>
          <w:szCs w:val="22"/>
        </w:rPr>
        <w:t>Направлять своего представителя для участия в оформлении  актов о фактах и (или) причинах нарушения обязательств по качеству тепловой энергии и режиму ее отпуска в срок, указанный Абонентом в телефонограмме (факсограмме), но не позднее чем через 24 часа после получения телефонограммы.</w:t>
      </w:r>
    </w:p>
    <w:p w:rsidR="00B83B1B" w:rsidRPr="00844794" w:rsidRDefault="00B83B1B" w:rsidP="006E4762">
      <w:pPr>
        <w:numPr>
          <w:ilvl w:val="2"/>
          <w:numId w:val="16"/>
        </w:numPr>
        <w:tabs>
          <w:tab w:val="left" w:pos="1134"/>
        </w:tabs>
        <w:ind w:left="0" w:firstLine="567"/>
        <w:jc w:val="both"/>
        <w:rPr>
          <w:sz w:val="22"/>
          <w:szCs w:val="22"/>
        </w:rPr>
      </w:pPr>
      <w:r w:rsidRPr="00844794">
        <w:rPr>
          <w:sz w:val="22"/>
          <w:szCs w:val="22"/>
        </w:rPr>
        <w:t>При получении уведомления от Абонента об установке прибора учета, технические характеристики которого обеспечивают достоверность измерения параметров, в течение 10 дней произвести допуск узла учета с составлением Акта регистрации, подписанного обеими сторонами, и начать вести расчеты за предоставленные энергоресурсы не позднее первого числа месяца, следующего за месяцем ввода этих приборов учета в эксплуатацию, либо предоставить Абоненту мотивированный письменный отказ от перехода на приборный учет.</w:t>
      </w:r>
    </w:p>
    <w:p w:rsidR="00B83B1B" w:rsidRPr="00844794" w:rsidRDefault="00B83B1B" w:rsidP="006E4762">
      <w:pPr>
        <w:pStyle w:val="BodyText2"/>
        <w:ind w:firstLine="426"/>
        <w:rPr>
          <w:b/>
          <w:sz w:val="22"/>
          <w:szCs w:val="22"/>
        </w:rPr>
      </w:pPr>
      <w:r w:rsidRPr="00844794">
        <w:rPr>
          <w:b/>
          <w:sz w:val="22"/>
          <w:szCs w:val="22"/>
        </w:rPr>
        <w:t xml:space="preserve">2.2. </w:t>
      </w:r>
      <w:r w:rsidRPr="00844794">
        <w:rPr>
          <w:b/>
          <w:bCs/>
          <w:sz w:val="22"/>
          <w:szCs w:val="22"/>
        </w:rPr>
        <w:t>Теплоснабжающая организация</w:t>
      </w:r>
      <w:r w:rsidRPr="00844794">
        <w:rPr>
          <w:b/>
          <w:sz w:val="22"/>
          <w:szCs w:val="22"/>
        </w:rPr>
        <w:t xml:space="preserve"> имеет право:</w:t>
      </w:r>
    </w:p>
    <w:p w:rsidR="00B83B1B" w:rsidRPr="00844794" w:rsidRDefault="00B83B1B" w:rsidP="006E4762">
      <w:pPr>
        <w:pStyle w:val="BodyText2"/>
        <w:ind w:firstLine="426"/>
        <w:rPr>
          <w:sz w:val="22"/>
          <w:szCs w:val="22"/>
        </w:rPr>
      </w:pPr>
      <w:r w:rsidRPr="00844794">
        <w:rPr>
          <w:sz w:val="22"/>
          <w:szCs w:val="22"/>
        </w:rPr>
        <w:t>2.2.1.  Осуществлять контроль за:</w:t>
      </w:r>
    </w:p>
    <w:p w:rsidR="00B83B1B" w:rsidRPr="00844794" w:rsidRDefault="00B83B1B" w:rsidP="006E4762">
      <w:pPr>
        <w:pStyle w:val="BodyText2"/>
        <w:numPr>
          <w:ilvl w:val="0"/>
          <w:numId w:val="17"/>
        </w:numPr>
        <w:rPr>
          <w:sz w:val="22"/>
          <w:szCs w:val="22"/>
        </w:rPr>
      </w:pPr>
      <w:r w:rsidRPr="00844794">
        <w:rPr>
          <w:sz w:val="22"/>
          <w:szCs w:val="22"/>
        </w:rPr>
        <w:t>состоянием тепловых пунктов;</w:t>
      </w:r>
    </w:p>
    <w:p w:rsidR="00B83B1B" w:rsidRPr="00844794" w:rsidRDefault="00B83B1B" w:rsidP="006E4762">
      <w:pPr>
        <w:pStyle w:val="BodyText2"/>
        <w:numPr>
          <w:ilvl w:val="0"/>
          <w:numId w:val="17"/>
        </w:numPr>
        <w:jc w:val="both"/>
        <w:rPr>
          <w:sz w:val="22"/>
          <w:szCs w:val="22"/>
        </w:rPr>
      </w:pPr>
      <w:r w:rsidRPr="00844794">
        <w:rPr>
          <w:sz w:val="22"/>
          <w:szCs w:val="22"/>
        </w:rPr>
        <w:t>состоянием приборов учета расходов тепла и правильностью предоставления Абонентом сведений о потреблении тепла;</w:t>
      </w:r>
    </w:p>
    <w:p w:rsidR="00B83B1B" w:rsidRPr="00844794" w:rsidRDefault="00B83B1B" w:rsidP="006E4762">
      <w:pPr>
        <w:pStyle w:val="BodyText2"/>
        <w:numPr>
          <w:ilvl w:val="0"/>
          <w:numId w:val="17"/>
        </w:numPr>
        <w:jc w:val="both"/>
        <w:rPr>
          <w:sz w:val="22"/>
          <w:szCs w:val="22"/>
        </w:rPr>
      </w:pPr>
      <w:r w:rsidRPr="00844794">
        <w:rPr>
          <w:sz w:val="22"/>
          <w:szCs w:val="22"/>
        </w:rPr>
        <w:t>количеством потребляемого тепла и наличием утечек в теплопотребляющих установках Абонента.</w:t>
      </w:r>
    </w:p>
    <w:p w:rsidR="00B83B1B" w:rsidRPr="00844794" w:rsidRDefault="00B83B1B" w:rsidP="009F0948">
      <w:pPr>
        <w:tabs>
          <w:tab w:val="left" w:pos="1134"/>
        </w:tabs>
        <w:autoSpaceDE w:val="0"/>
        <w:autoSpaceDN w:val="0"/>
        <w:adjustRightInd w:val="0"/>
        <w:ind w:firstLine="540"/>
        <w:jc w:val="both"/>
        <w:rPr>
          <w:sz w:val="22"/>
          <w:szCs w:val="22"/>
        </w:rPr>
      </w:pPr>
      <w:r w:rsidRPr="00844794">
        <w:rPr>
          <w:sz w:val="22"/>
          <w:szCs w:val="22"/>
        </w:rPr>
        <w:t>2.2.2.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B83B1B" w:rsidRPr="00844794" w:rsidRDefault="00B83B1B" w:rsidP="00A96E35">
      <w:pPr>
        <w:autoSpaceDE w:val="0"/>
        <w:autoSpaceDN w:val="0"/>
        <w:adjustRightInd w:val="0"/>
        <w:ind w:firstLine="540"/>
        <w:jc w:val="both"/>
        <w:rPr>
          <w:sz w:val="22"/>
          <w:szCs w:val="22"/>
        </w:rPr>
      </w:pPr>
      <w:r w:rsidRPr="00844794">
        <w:rPr>
          <w:sz w:val="22"/>
          <w:szCs w:val="22"/>
        </w:rPr>
        <w:t xml:space="preserve">2.2.3. Предварительно предупредив Абонента, временно ограничить подачу тепловой энергии и теплоносителя, в соответствии с </w:t>
      </w:r>
      <w:hyperlink r:id="rId6" w:history="1">
        <w:r w:rsidRPr="00844794">
          <w:rPr>
            <w:sz w:val="22"/>
            <w:szCs w:val="22"/>
          </w:rPr>
          <w:t>Правилами</w:t>
        </w:r>
      </w:hyperlink>
      <w:r w:rsidRPr="00844794">
        <w:rPr>
          <w:sz w:val="22"/>
          <w:szCs w:val="22"/>
        </w:rPr>
        <w:t xml:space="preserve"> организации теплоснабжения, утвержденными Правительством Российской Федерации, в следующих случаях:</w:t>
      </w:r>
    </w:p>
    <w:p w:rsidR="00B83B1B" w:rsidRPr="00844794" w:rsidRDefault="00B83B1B" w:rsidP="009F0948">
      <w:pPr>
        <w:tabs>
          <w:tab w:val="num" w:pos="0"/>
          <w:tab w:val="num" w:pos="851"/>
          <w:tab w:val="left" w:pos="993"/>
          <w:tab w:val="left" w:pos="1134"/>
        </w:tabs>
        <w:ind w:firstLine="540"/>
        <w:jc w:val="both"/>
        <w:rPr>
          <w:sz w:val="22"/>
          <w:szCs w:val="22"/>
        </w:rPr>
      </w:pPr>
      <w:r w:rsidRPr="00844794">
        <w:rPr>
          <w:sz w:val="22"/>
          <w:szCs w:val="22"/>
        </w:rPr>
        <w:t>-при наличии у Абонента  задолженности по оплате тепловой энергии, в размере, превышающем размер платы более чем за один расчетный период ТСО вправе ввести ограничения подачи тепловой энергии в порядке, установленном правилами организации теплоснабжения. До введения ограничения подачи тепловой энергии ТСО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w:t>
      </w:r>
    </w:p>
    <w:p w:rsidR="00B83B1B" w:rsidRPr="00844794" w:rsidRDefault="00B83B1B" w:rsidP="009F0948">
      <w:pPr>
        <w:tabs>
          <w:tab w:val="num" w:pos="0"/>
          <w:tab w:val="num" w:pos="851"/>
          <w:tab w:val="left" w:pos="993"/>
        </w:tabs>
        <w:ind w:firstLine="567"/>
        <w:jc w:val="both"/>
        <w:rPr>
          <w:sz w:val="22"/>
          <w:szCs w:val="22"/>
        </w:rPr>
      </w:pPr>
      <w:r w:rsidRPr="00844794">
        <w:rPr>
          <w:sz w:val="22"/>
          <w:szCs w:val="22"/>
        </w:rPr>
        <w:t>-при самовольном подключения к тепловым сетям Абонента, новых зданий и сооружений или их отдельных частей;</w:t>
      </w:r>
    </w:p>
    <w:p w:rsidR="00B83B1B" w:rsidRPr="00844794" w:rsidRDefault="00B83B1B" w:rsidP="009F0948">
      <w:pPr>
        <w:tabs>
          <w:tab w:val="num" w:pos="0"/>
          <w:tab w:val="num" w:pos="851"/>
          <w:tab w:val="left" w:pos="993"/>
        </w:tabs>
        <w:ind w:firstLine="567"/>
        <w:jc w:val="both"/>
        <w:rPr>
          <w:sz w:val="22"/>
          <w:szCs w:val="22"/>
        </w:rPr>
      </w:pPr>
      <w:r w:rsidRPr="00844794">
        <w:rPr>
          <w:sz w:val="22"/>
          <w:szCs w:val="22"/>
        </w:rPr>
        <w:t>- в случае расточительства тепловой энергии и теплоносителя, их хищения, допущения утечки и загрязнения сетевой воды.</w:t>
      </w:r>
    </w:p>
    <w:p w:rsidR="00B83B1B" w:rsidRPr="00844794" w:rsidRDefault="00B83B1B" w:rsidP="009F0948">
      <w:pPr>
        <w:autoSpaceDE w:val="0"/>
        <w:autoSpaceDN w:val="0"/>
        <w:adjustRightInd w:val="0"/>
        <w:ind w:firstLine="540"/>
        <w:jc w:val="both"/>
        <w:rPr>
          <w:sz w:val="22"/>
          <w:szCs w:val="22"/>
        </w:rPr>
      </w:pPr>
      <w:r w:rsidRPr="00844794">
        <w:rPr>
          <w:sz w:val="22"/>
          <w:szCs w:val="22"/>
        </w:rPr>
        <w:t xml:space="preserve">Поставка тепловой энергии и теплоносителя возобновляется по соглашению Сторон, при этом ТСО вправе потребовать в установленном законодательством Российской Федерации порядке компенсации затрат, понесенных ею в связи с введением ограничения режима потребления, в связи с восстановлением режима потребления и в связи с обеспечением подачи тепловой энергии в не обусловленном </w:t>
      </w:r>
      <w:r>
        <w:rPr>
          <w:sz w:val="22"/>
          <w:szCs w:val="22"/>
        </w:rPr>
        <w:t>Контрактом</w:t>
      </w:r>
      <w:r w:rsidRPr="00844794">
        <w:rPr>
          <w:sz w:val="22"/>
          <w:szCs w:val="22"/>
        </w:rPr>
        <w:t xml:space="preserve"> количестве за все время действия ограничения поставки тепловой энергии и теплоносителя.</w:t>
      </w:r>
    </w:p>
    <w:p w:rsidR="00B83B1B" w:rsidRPr="00844794" w:rsidRDefault="00B83B1B" w:rsidP="006E4762">
      <w:pPr>
        <w:pStyle w:val="ListParagraph"/>
        <w:keepNext/>
        <w:numPr>
          <w:ilvl w:val="1"/>
          <w:numId w:val="10"/>
        </w:numPr>
        <w:tabs>
          <w:tab w:val="num" w:pos="993"/>
          <w:tab w:val="num" w:pos="1080"/>
        </w:tabs>
        <w:ind w:left="0" w:firstLine="567"/>
        <w:jc w:val="both"/>
        <w:rPr>
          <w:b/>
          <w:sz w:val="22"/>
          <w:szCs w:val="22"/>
        </w:rPr>
      </w:pPr>
      <w:r w:rsidRPr="00844794">
        <w:rPr>
          <w:b/>
          <w:sz w:val="22"/>
          <w:szCs w:val="22"/>
        </w:rPr>
        <w:t xml:space="preserve"> Абонент  обязан:</w:t>
      </w:r>
    </w:p>
    <w:p w:rsidR="00B83B1B" w:rsidRPr="00844794" w:rsidRDefault="00B83B1B" w:rsidP="006E4762">
      <w:pPr>
        <w:pStyle w:val="ListParagraph"/>
        <w:numPr>
          <w:ilvl w:val="2"/>
          <w:numId w:val="10"/>
        </w:numPr>
        <w:tabs>
          <w:tab w:val="left" w:pos="1134"/>
        </w:tabs>
        <w:autoSpaceDE w:val="0"/>
        <w:autoSpaceDN w:val="0"/>
        <w:adjustRightInd w:val="0"/>
        <w:ind w:left="0" w:firstLine="567"/>
        <w:jc w:val="both"/>
        <w:rPr>
          <w:sz w:val="22"/>
          <w:szCs w:val="22"/>
        </w:rPr>
      </w:pPr>
      <w:r w:rsidRPr="00844794">
        <w:rPr>
          <w:sz w:val="22"/>
          <w:szCs w:val="22"/>
        </w:rPr>
        <w:t xml:space="preserve">Обеспечивать приём в точках поставки и рациональное потребление тепловой энергии и теплоносителя в количестве и </w:t>
      </w:r>
      <w:r w:rsidRPr="00844794">
        <w:rPr>
          <w:bCs/>
          <w:sz w:val="22"/>
          <w:szCs w:val="22"/>
        </w:rPr>
        <w:t>с тепловыми нагрузками, установленными в</w:t>
      </w:r>
      <w:r w:rsidRPr="00844794">
        <w:rPr>
          <w:sz w:val="22"/>
          <w:szCs w:val="22"/>
        </w:rPr>
        <w:t xml:space="preserve"> настоящем </w:t>
      </w:r>
      <w:r>
        <w:rPr>
          <w:sz w:val="22"/>
          <w:szCs w:val="22"/>
        </w:rPr>
        <w:t>Контракте</w:t>
      </w:r>
      <w:r w:rsidRPr="00844794">
        <w:rPr>
          <w:sz w:val="22"/>
          <w:szCs w:val="22"/>
        </w:rPr>
        <w:t>.</w:t>
      </w:r>
    </w:p>
    <w:p w:rsidR="00B83B1B" w:rsidRPr="00844794" w:rsidRDefault="00B83B1B" w:rsidP="006E4762">
      <w:pPr>
        <w:pStyle w:val="BodyText2"/>
        <w:numPr>
          <w:ilvl w:val="2"/>
          <w:numId w:val="10"/>
        </w:numPr>
        <w:tabs>
          <w:tab w:val="num" w:pos="284"/>
          <w:tab w:val="left" w:pos="1134"/>
        </w:tabs>
        <w:ind w:left="0" w:firstLine="567"/>
        <w:jc w:val="both"/>
        <w:rPr>
          <w:sz w:val="22"/>
          <w:szCs w:val="22"/>
        </w:rPr>
      </w:pPr>
      <w:r w:rsidRPr="00844794">
        <w:rPr>
          <w:bCs/>
          <w:sz w:val="22"/>
          <w:szCs w:val="22"/>
        </w:rPr>
        <w:t>Соблюдать требования действующих нормативно-технических документов по охране тепловых сетей, обеспечивать сохранность установленных ТСО пломб</w:t>
      </w:r>
      <w:r w:rsidRPr="00844794">
        <w:rPr>
          <w:sz w:val="22"/>
          <w:szCs w:val="22"/>
        </w:rPr>
        <w:t>. Своевременно проводить поверку и ремонт приборов учета.</w:t>
      </w:r>
    </w:p>
    <w:p w:rsidR="00B83B1B" w:rsidRPr="00844794" w:rsidRDefault="00B83B1B" w:rsidP="006E4762">
      <w:pPr>
        <w:pStyle w:val="BodyText2"/>
        <w:numPr>
          <w:ilvl w:val="2"/>
          <w:numId w:val="10"/>
        </w:numPr>
        <w:tabs>
          <w:tab w:val="left" w:pos="1134"/>
        </w:tabs>
        <w:ind w:left="0" w:firstLine="567"/>
        <w:jc w:val="both"/>
        <w:rPr>
          <w:sz w:val="22"/>
          <w:szCs w:val="22"/>
        </w:rPr>
      </w:pPr>
      <w:r w:rsidRPr="00844794">
        <w:rPr>
          <w:sz w:val="22"/>
          <w:szCs w:val="22"/>
        </w:rPr>
        <w:t>Не допускать утечки разбора (слив) и использование теплоносителя не по прямому назначению.</w:t>
      </w:r>
    </w:p>
    <w:p w:rsidR="00B83B1B" w:rsidRPr="00844794" w:rsidRDefault="00B83B1B" w:rsidP="006E4762">
      <w:pPr>
        <w:pStyle w:val="BodyText2"/>
        <w:numPr>
          <w:ilvl w:val="2"/>
          <w:numId w:val="10"/>
        </w:numPr>
        <w:tabs>
          <w:tab w:val="num" w:pos="1134"/>
        </w:tabs>
        <w:ind w:left="0" w:firstLine="567"/>
        <w:jc w:val="both"/>
        <w:rPr>
          <w:sz w:val="22"/>
          <w:szCs w:val="22"/>
        </w:rPr>
      </w:pPr>
      <w:r w:rsidRPr="00844794">
        <w:rPr>
          <w:sz w:val="22"/>
          <w:szCs w:val="22"/>
        </w:rPr>
        <w:t>Не допускать затопление полуподвальных и подвальных помещений, через которые проходят трубопроводы,</w:t>
      </w:r>
      <w:r w:rsidRPr="00844794">
        <w:rPr>
          <w:bCs/>
          <w:sz w:val="22"/>
          <w:szCs w:val="22"/>
        </w:rPr>
        <w:t xml:space="preserve"> </w:t>
      </w:r>
      <w:r w:rsidRPr="00844794">
        <w:rPr>
          <w:sz w:val="22"/>
          <w:szCs w:val="22"/>
        </w:rPr>
        <w:t xml:space="preserve">узлы ввода не допускается загромождать посторонними предметами, Абонент обязан обеспечить свободный подход к узлу ввода. </w:t>
      </w:r>
    </w:p>
    <w:p w:rsidR="00B83B1B" w:rsidRPr="00844794" w:rsidRDefault="00B83B1B" w:rsidP="006E4762">
      <w:pPr>
        <w:pStyle w:val="BodyText2"/>
        <w:numPr>
          <w:ilvl w:val="2"/>
          <w:numId w:val="10"/>
        </w:numPr>
        <w:tabs>
          <w:tab w:val="num" w:pos="1134"/>
        </w:tabs>
        <w:ind w:left="0" w:firstLine="567"/>
        <w:jc w:val="both"/>
        <w:rPr>
          <w:sz w:val="22"/>
          <w:szCs w:val="22"/>
        </w:rPr>
      </w:pPr>
      <w:r w:rsidRPr="00844794">
        <w:rPr>
          <w:sz w:val="22"/>
          <w:szCs w:val="22"/>
        </w:rPr>
        <w:t>Содержать теплопотребляющее оборудование, находящееся на своем балансе, в соответствии с требованиями «Правил технической эксплуатации тепловых энергоустановок» (утверждены Приказом Минэнерго РФ от 24.03.2003 г. №115).</w:t>
      </w:r>
    </w:p>
    <w:p w:rsidR="00B83B1B" w:rsidRPr="00844794" w:rsidRDefault="00B83B1B" w:rsidP="006E4762">
      <w:pPr>
        <w:pStyle w:val="BodyText2"/>
        <w:numPr>
          <w:ilvl w:val="2"/>
          <w:numId w:val="10"/>
        </w:numPr>
        <w:tabs>
          <w:tab w:val="num" w:pos="1134"/>
        </w:tabs>
        <w:ind w:left="0" w:firstLine="567"/>
        <w:jc w:val="both"/>
        <w:rPr>
          <w:sz w:val="22"/>
          <w:szCs w:val="22"/>
        </w:rPr>
      </w:pPr>
      <w:r w:rsidRPr="00844794">
        <w:rPr>
          <w:sz w:val="22"/>
          <w:szCs w:val="22"/>
        </w:rPr>
        <w:t xml:space="preserve">Обеспечивать беспрепятственный доступ персонала ТСО к теплопотребляющему оборудованию и приборам учета, находящимся на своем балансе. </w:t>
      </w:r>
    </w:p>
    <w:p w:rsidR="00B83B1B" w:rsidRPr="00844794" w:rsidRDefault="00B83B1B" w:rsidP="006E4762">
      <w:pPr>
        <w:pStyle w:val="BodyText2"/>
        <w:numPr>
          <w:ilvl w:val="2"/>
          <w:numId w:val="10"/>
        </w:numPr>
        <w:tabs>
          <w:tab w:val="num" w:pos="993"/>
          <w:tab w:val="num" w:pos="1134"/>
        </w:tabs>
        <w:ind w:left="0" w:firstLine="567"/>
        <w:jc w:val="both"/>
        <w:rPr>
          <w:sz w:val="22"/>
          <w:szCs w:val="22"/>
        </w:rPr>
      </w:pPr>
      <w:r w:rsidRPr="00844794">
        <w:rPr>
          <w:sz w:val="22"/>
          <w:szCs w:val="22"/>
        </w:rPr>
        <w:t xml:space="preserve">Незамедлительно уведомить ТСО об обнаружения аварии в теплопотребляющем оборудовании, находящемся на балансе Абонента, или в тепловых сетях ТСО, находящихся вблизи территории Абонента. Принимать неотложные меры к устранению аварии в теплопотребляющем оборудовании Абонента. </w:t>
      </w:r>
    </w:p>
    <w:p w:rsidR="00B83B1B" w:rsidRPr="00844794" w:rsidRDefault="00B83B1B" w:rsidP="006E4762">
      <w:pPr>
        <w:pStyle w:val="BodyText2"/>
        <w:numPr>
          <w:ilvl w:val="2"/>
          <w:numId w:val="10"/>
        </w:numPr>
        <w:tabs>
          <w:tab w:val="num" w:pos="993"/>
          <w:tab w:val="num" w:pos="1134"/>
        </w:tabs>
        <w:ind w:left="0" w:firstLine="567"/>
        <w:jc w:val="both"/>
        <w:rPr>
          <w:sz w:val="22"/>
          <w:szCs w:val="22"/>
        </w:rPr>
      </w:pPr>
      <w:r w:rsidRPr="00844794">
        <w:rPr>
          <w:sz w:val="22"/>
          <w:szCs w:val="22"/>
        </w:rPr>
        <w:t>Ежегодно до начала отопительного сезона выполнить мероприятия по подготовке системы теплопотребления и контрольно-измерительных приборов к работе в отопительный период и не позднее 20 сентября  предъявить их ТСО; предоставить акт и паспорт готовности к эксплуатации системы отопления. При отсутствии паспорта готовности, включение Абонентом систем теплопотребления считается самовольным.</w:t>
      </w:r>
    </w:p>
    <w:p w:rsidR="00B83B1B" w:rsidRPr="00844794" w:rsidRDefault="00B83B1B" w:rsidP="006E4762">
      <w:pPr>
        <w:pStyle w:val="BodyText2"/>
        <w:numPr>
          <w:ilvl w:val="2"/>
          <w:numId w:val="10"/>
        </w:numPr>
        <w:tabs>
          <w:tab w:val="num" w:pos="993"/>
          <w:tab w:val="num" w:pos="1134"/>
        </w:tabs>
        <w:ind w:left="0" w:firstLine="567"/>
        <w:jc w:val="both"/>
        <w:rPr>
          <w:sz w:val="22"/>
          <w:szCs w:val="22"/>
        </w:rPr>
      </w:pPr>
      <w:r w:rsidRPr="00844794">
        <w:rPr>
          <w:sz w:val="22"/>
          <w:szCs w:val="22"/>
        </w:rPr>
        <w:t>Выполнять в согласованные сроки требования ТСО об устранении недостатков в эксплуатации средств измерения на коммерческих узлах учета энергоресурсов и нарушений режимов потребления тепловой энергии и теплоносителя.</w:t>
      </w:r>
    </w:p>
    <w:p w:rsidR="00B83B1B" w:rsidRPr="00844794" w:rsidRDefault="00B83B1B" w:rsidP="006E4762">
      <w:pPr>
        <w:pStyle w:val="BodyText2"/>
        <w:numPr>
          <w:ilvl w:val="2"/>
          <w:numId w:val="10"/>
        </w:numPr>
        <w:tabs>
          <w:tab w:val="num" w:pos="1276"/>
        </w:tabs>
        <w:ind w:left="0" w:firstLine="567"/>
        <w:jc w:val="both"/>
        <w:rPr>
          <w:sz w:val="22"/>
          <w:szCs w:val="22"/>
        </w:rPr>
      </w:pPr>
      <w:r w:rsidRPr="00844794">
        <w:rPr>
          <w:sz w:val="22"/>
          <w:szCs w:val="22"/>
        </w:rPr>
        <w:t xml:space="preserve">Вовремя оплачивать тепловую энергию и теплоноситель в порядке, установленном разделом </w:t>
      </w:r>
      <w:r w:rsidRPr="00844794">
        <w:rPr>
          <w:b/>
          <w:sz w:val="22"/>
          <w:szCs w:val="22"/>
        </w:rPr>
        <w:t>4</w:t>
      </w:r>
      <w:r w:rsidRPr="00844794">
        <w:rPr>
          <w:sz w:val="22"/>
          <w:szCs w:val="22"/>
        </w:rPr>
        <w:t xml:space="preserve"> настоящего </w:t>
      </w:r>
      <w:r>
        <w:rPr>
          <w:sz w:val="22"/>
          <w:szCs w:val="22"/>
        </w:rPr>
        <w:t>Контракта</w:t>
      </w:r>
      <w:r w:rsidRPr="00844794">
        <w:rPr>
          <w:sz w:val="22"/>
          <w:szCs w:val="22"/>
        </w:rPr>
        <w:t xml:space="preserve">. </w:t>
      </w:r>
    </w:p>
    <w:p w:rsidR="00B83B1B" w:rsidRPr="00844794" w:rsidRDefault="00B83B1B" w:rsidP="006E4762">
      <w:pPr>
        <w:pStyle w:val="BodyText2"/>
        <w:numPr>
          <w:ilvl w:val="2"/>
          <w:numId w:val="10"/>
        </w:numPr>
        <w:tabs>
          <w:tab w:val="num" w:pos="1276"/>
        </w:tabs>
        <w:ind w:left="0" w:firstLine="567"/>
        <w:jc w:val="both"/>
        <w:rPr>
          <w:sz w:val="22"/>
          <w:szCs w:val="22"/>
        </w:rPr>
      </w:pPr>
      <w:r w:rsidRPr="00844794">
        <w:rPr>
          <w:sz w:val="22"/>
          <w:szCs w:val="22"/>
        </w:rPr>
        <w:t xml:space="preserve">Возвращать ТСО в течение </w:t>
      </w:r>
      <w:r w:rsidRPr="00844794">
        <w:rPr>
          <w:b/>
          <w:sz w:val="22"/>
          <w:szCs w:val="22"/>
        </w:rPr>
        <w:t>3 (трех)</w:t>
      </w:r>
      <w:r w:rsidRPr="00844794">
        <w:rPr>
          <w:sz w:val="22"/>
          <w:szCs w:val="22"/>
        </w:rPr>
        <w:t xml:space="preserve"> суток со дня получения направленный им в адрес Абонента Акт выполненных работ и Акт сверки расчетов (задолженности) за тепловую энергию и теплоноситель, подписанный руководителем и главным бухгалтером Абонента. При невыполнении Абонентом данного требования, Сторонами в безусловном порядке принимаются данные ТСО. </w:t>
      </w:r>
    </w:p>
    <w:p w:rsidR="00B83B1B" w:rsidRPr="00844794" w:rsidRDefault="00B83B1B" w:rsidP="006E4762">
      <w:pPr>
        <w:pStyle w:val="BodyText2"/>
        <w:numPr>
          <w:ilvl w:val="2"/>
          <w:numId w:val="10"/>
        </w:numPr>
        <w:tabs>
          <w:tab w:val="num" w:pos="993"/>
        </w:tabs>
        <w:ind w:left="0" w:firstLine="567"/>
        <w:jc w:val="both"/>
        <w:rPr>
          <w:sz w:val="22"/>
          <w:szCs w:val="22"/>
        </w:rPr>
      </w:pPr>
      <w:r w:rsidRPr="00844794">
        <w:rPr>
          <w:bCs/>
          <w:sz w:val="22"/>
          <w:szCs w:val="22"/>
        </w:rPr>
        <w:t xml:space="preserve">Сообщать ТСО в течение </w:t>
      </w:r>
      <w:r w:rsidRPr="00844794">
        <w:rPr>
          <w:b/>
          <w:sz w:val="22"/>
          <w:szCs w:val="22"/>
        </w:rPr>
        <w:t>3 (трех)</w:t>
      </w:r>
      <w:r w:rsidRPr="00844794">
        <w:rPr>
          <w:sz w:val="22"/>
          <w:szCs w:val="22"/>
        </w:rPr>
        <w:t xml:space="preserve"> </w:t>
      </w:r>
      <w:r w:rsidRPr="00844794">
        <w:rPr>
          <w:bCs/>
          <w:sz w:val="22"/>
          <w:szCs w:val="22"/>
        </w:rPr>
        <w:t>дней об изменениях:</w:t>
      </w:r>
    </w:p>
    <w:p w:rsidR="00B83B1B" w:rsidRPr="00844794" w:rsidRDefault="00B83B1B" w:rsidP="006E4762">
      <w:pPr>
        <w:autoSpaceDE w:val="0"/>
        <w:autoSpaceDN w:val="0"/>
        <w:adjustRightInd w:val="0"/>
        <w:ind w:left="567"/>
        <w:jc w:val="both"/>
        <w:rPr>
          <w:bCs/>
          <w:sz w:val="22"/>
          <w:szCs w:val="22"/>
        </w:rPr>
      </w:pPr>
      <w:r w:rsidRPr="00844794">
        <w:rPr>
          <w:bCs/>
          <w:sz w:val="22"/>
          <w:szCs w:val="22"/>
        </w:rPr>
        <w:t>- балансовой принадлежности теплоиспользующих установок;</w:t>
      </w:r>
    </w:p>
    <w:p w:rsidR="00B83B1B" w:rsidRPr="00844794" w:rsidRDefault="00B83B1B" w:rsidP="006E4762">
      <w:pPr>
        <w:autoSpaceDE w:val="0"/>
        <w:autoSpaceDN w:val="0"/>
        <w:adjustRightInd w:val="0"/>
        <w:ind w:left="567"/>
        <w:jc w:val="both"/>
        <w:rPr>
          <w:bCs/>
          <w:sz w:val="22"/>
          <w:szCs w:val="22"/>
        </w:rPr>
      </w:pPr>
      <w:r w:rsidRPr="00844794">
        <w:rPr>
          <w:bCs/>
          <w:sz w:val="22"/>
          <w:szCs w:val="22"/>
        </w:rPr>
        <w:t>- банковских реквизитов.</w:t>
      </w:r>
    </w:p>
    <w:p w:rsidR="00B83B1B" w:rsidRPr="00844794" w:rsidRDefault="00B83B1B" w:rsidP="006E4762">
      <w:pPr>
        <w:pStyle w:val="ListParagraph"/>
        <w:numPr>
          <w:ilvl w:val="2"/>
          <w:numId w:val="10"/>
        </w:numPr>
        <w:tabs>
          <w:tab w:val="left" w:pos="1276"/>
        </w:tabs>
        <w:autoSpaceDE w:val="0"/>
        <w:autoSpaceDN w:val="0"/>
        <w:adjustRightInd w:val="0"/>
        <w:ind w:left="0" w:firstLine="567"/>
        <w:jc w:val="both"/>
        <w:rPr>
          <w:sz w:val="22"/>
          <w:szCs w:val="22"/>
        </w:rPr>
      </w:pPr>
      <w:r w:rsidRPr="00844794">
        <w:rPr>
          <w:sz w:val="22"/>
          <w:szCs w:val="22"/>
        </w:rPr>
        <w:t xml:space="preserve">При выезде из занимаемого помещения или прекращении деятельности, за </w:t>
      </w:r>
      <w:r w:rsidRPr="00844794">
        <w:rPr>
          <w:b/>
          <w:sz w:val="22"/>
          <w:szCs w:val="22"/>
        </w:rPr>
        <w:t>10 (десять)</w:t>
      </w:r>
      <w:r w:rsidRPr="00844794">
        <w:rPr>
          <w:sz w:val="22"/>
          <w:szCs w:val="22"/>
        </w:rPr>
        <w:t xml:space="preserve"> дней письменно сообщить ТСО о расторжении настоящего </w:t>
      </w:r>
      <w:r>
        <w:rPr>
          <w:sz w:val="22"/>
          <w:szCs w:val="22"/>
        </w:rPr>
        <w:t>Контракта</w:t>
      </w:r>
      <w:r w:rsidRPr="00844794">
        <w:rPr>
          <w:sz w:val="22"/>
          <w:szCs w:val="22"/>
        </w:rPr>
        <w:t xml:space="preserve"> и произвести полный расчет за тепловую энергию и теплоноситель по день выезда.</w:t>
      </w:r>
    </w:p>
    <w:p w:rsidR="00B83B1B" w:rsidRPr="00844794" w:rsidRDefault="00B83B1B" w:rsidP="006E4762">
      <w:pPr>
        <w:pStyle w:val="BodyText2"/>
        <w:numPr>
          <w:ilvl w:val="2"/>
          <w:numId w:val="10"/>
        </w:numPr>
        <w:tabs>
          <w:tab w:val="num" w:pos="993"/>
        </w:tabs>
        <w:ind w:left="0" w:firstLine="567"/>
        <w:jc w:val="both"/>
        <w:rPr>
          <w:sz w:val="22"/>
          <w:szCs w:val="22"/>
        </w:rPr>
      </w:pPr>
      <w:r w:rsidRPr="00844794">
        <w:rPr>
          <w:sz w:val="22"/>
          <w:szCs w:val="22"/>
        </w:rPr>
        <w:t>При изменении количества и (или) объема теплопотребляющих установок, выполнить расчет объема воды для заполнения тепловых сетей и предоставить ТСО.</w:t>
      </w:r>
    </w:p>
    <w:p w:rsidR="00B83B1B" w:rsidRPr="00844794" w:rsidRDefault="00B83B1B" w:rsidP="006E4762">
      <w:pPr>
        <w:pStyle w:val="ListParagraph"/>
        <w:keepNext/>
        <w:numPr>
          <w:ilvl w:val="1"/>
          <w:numId w:val="10"/>
        </w:numPr>
        <w:tabs>
          <w:tab w:val="num" w:pos="993"/>
        </w:tabs>
        <w:ind w:left="0" w:firstLine="567"/>
        <w:jc w:val="both"/>
        <w:rPr>
          <w:b/>
          <w:sz w:val="22"/>
          <w:szCs w:val="22"/>
        </w:rPr>
      </w:pPr>
      <w:r w:rsidRPr="00844794">
        <w:rPr>
          <w:b/>
          <w:sz w:val="22"/>
          <w:szCs w:val="22"/>
        </w:rPr>
        <w:t>Абонент имеет право:</w:t>
      </w:r>
    </w:p>
    <w:p w:rsidR="00B83B1B" w:rsidRPr="00844794" w:rsidRDefault="00B83B1B" w:rsidP="006E4762">
      <w:pPr>
        <w:pStyle w:val="ListParagraph"/>
        <w:numPr>
          <w:ilvl w:val="2"/>
          <w:numId w:val="10"/>
        </w:numPr>
        <w:tabs>
          <w:tab w:val="left" w:pos="1134"/>
        </w:tabs>
        <w:autoSpaceDE w:val="0"/>
        <w:autoSpaceDN w:val="0"/>
        <w:adjustRightInd w:val="0"/>
        <w:ind w:left="0" w:firstLine="567"/>
        <w:jc w:val="both"/>
        <w:rPr>
          <w:sz w:val="22"/>
          <w:szCs w:val="22"/>
        </w:rPr>
      </w:pPr>
      <w:r w:rsidRPr="00844794">
        <w:rPr>
          <w:sz w:val="22"/>
          <w:szCs w:val="22"/>
        </w:rPr>
        <w:t>Заявлять ТСО об ошибках в платежных документах и требовать их исправления.</w:t>
      </w:r>
    </w:p>
    <w:p w:rsidR="00B83B1B" w:rsidRPr="00844794" w:rsidRDefault="00B83B1B" w:rsidP="008A5D78">
      <w:pPr>
        <w:pStyle w:val="ListParagraph"/>
        <w:numPr>
          <w:ilvl w:val="2"/>
          <w:numId w:val="10"/>
        </w:numPr>
        <w:tabs>
          <w:tab w:val="num" w:pos="993"/>
          <w:tab w:val="left" w:pos="1134"/>
        </w:tabs>
        <w:ind w:left="0" w:firstLine="567"/>
        <w:jc w:val="both"/>
        <w:rPr>
          <w:sz w:val="22"/>
          <w:szCs w:val="22"/>
        </w:rPr>
      </w:pPr>
      <w:r w:rsidRPr="00844794">
        <w:rPr>
          <w:sz w:val="22"/>
          <w:szCs w:val="22"/>
        </w:rPr>
        <w:t xml:space="preserve"> Контролировать количество и качество отпускаемой тепловой энергии.</w:t>
      </w:r>
    </w:p>
    <w:p w:rsidR="00B83B1B" w:rsidRPr="00844794" w:rsidRDefault="00B83B1B" w:rsidP="008A5D78">
      <w:pPr>
        <w:pStyle w:val="ListParagraph"/>
        <w:numPr>
          <w:ilvl w:val="2"/>
          <w:numId w:val="10"/>
        </w:numPr>
        <w:tabs>
          <w:tab w:val="num" w:pos="993"/>
          <w:tab w:val="left" w:pos="1134"/>
        </w:tabs>
        <w:ind w:left="0" w:firstLine="567"/>
        <w:jc w:val="both"/>
        <w:rPr>
          <w:sz w:val="22"/>
          <w:szCs w:val="22"/>
        </w:rPr>
      </w:pPr>
      <w:r w:rsidRPr="00844794">
        <w:rPr>
          <w:sz w:val="22"/>
          <w:szCs w:val="22"/>
        </w:rPr>
        <w:t>В течение срока действия</w:t>
      </w:r>
      <w:r>
        <w:rPr>
          <w:sz w:val="22"/>
          <w:szCs w:val="22"/>
        </w:rPr>
        <w:t xml:space="preserve"> Контракта</w:t>
      </w:r>
      <w:r w:rsidRPr="00844794">
        <w:rPr>
          <w:sz w:val="22"/>
          <w:szCs w:val="22"/>
        </w:rPr>
        <w:t xml:space="preserve"> установить приборы учета.</w:t>
      </w:r>
    </w:p>
    <w:p w:rsidR="00B83B1B" w:rsidRPr="00844794" w:rsidRDefault="00B83B1B" w:rsidP="008A5D78">
      <w:pPr>
        <w:pStyle w:val="ListParagraph"/>
        <w:numPr>
          <w:ilvl w:val="2"/>
          <w:numId w:val="10"/>
        </w:numPr>
        <w:tabs>
          <w:tab w:val="num" w:pos="993"/>
          <w:tab w:val="left" w:pos="1134"/>
        </w:tabs>
        <w:ind w:left="0" w:firstLine="567"/>
        <w:jc w:val="both"/>
        <w:rPr>
          <w:sz w:val="22"/>
          <w:szCs w:val="22"/>
        </w:rPr>
      </w:pPr>
      <w:r w:rsidRPr="00844794">
        <w:rPr>
          <w:sz w:val="22"/>
          <w:szCs w:val="22"/>
        </w:rPr>
        <w:t xml:space="preserve">Предварительно известив ТСО (за 45 суток) изменять количество энергии, определенное </w:t>
      </w:r>
      <w:r>
        <w:rPr>
          <w:sz w:val="22"/>
          <w:szCs w:val="22"/>
        </w:rPr>
        <w:t>Контрактом</w:t>
      </w:r>
      <w:r w:rsidRPr="00844794">
        <w:rPr>
          <w:sz w:val="22"/>
          <w:szCs w:val="22"/>
        </w:rPr>
        <w:t xml:space="preserve"> (более позднее начало и раннее окончание отопительного сезона или отказ от части нагрузки),  при условии возмещения расходов, понесенных ТСО в связи с обеспечением подачи тепловой энергии в необусловленном </w:t>
      </w:r>
      <w:r>
        <w:rPr>
          <w:sz w:val="22"/>
          <w:szCs w:val="22"/>
        </w:rPr>
        <w:t>Контрактом</w:t>
      </w:r>
      <w:r w:rsidRPr="00844794">
        <w:rPr>
          <w:sz w:val="22"/>
          <w:szCs w:val="22"/>
        </w:rPr>
        <w:t xml:space="preserve"> количестве.</w:t>
      </w:r>
    </w:p>
    <w:p w:rsidR="00B83B1B" w:rsidRPr="00844794" w:rsidRDefault="00B83B1B" w:rsidP="008A5D78">
      <w:pPr>
        <w:pStyle w:val="ListParagraph"/>
        <w:keepNext/>
        <w:numPr>
          <w:ilvl w:val="1"/>
          <w:numId w:val="11"/>
        </w:numPr>
        <w:tabs>
          <w:tab w:val="num" w:pos="993"/>
        </w:tabs>
        <w:ind w:left="0" w:firstLine="567"/>
        <w:jc w:val="both"/>
        <w:rPr>
          <w:sz w:val="22"/>
          <w:szCs w:val="22"/>
        </w:rPr>
      </w:pPr>
      <w:r w:rsidRPr="00844794">
        <w:rPr>
          <w:b/>
          <w:sz w:val="22"/>
          <w:szCs w:val="22"/>
        </w:rPr>
        <w:t xml:space="preserve"> Абонент не имеет права:</w:t>
      </w:r>
    </w:p>
    <w:p w:rsidR="00B83B1B" w:rsidRPr="00844794" w:rsidRDefault="00B83B1B" w:rsidP="008A5D78">
      <w:pPr>
        <w:pStyle w:val="ListParagraph"/>
        <w:keepNext/>
        <w:numPr>
          <w:ilvl w:val="2"/>
          <w:numId w:val="11"/>
        </w:numPr>
        <w:tabs>
          <w:tab w:val="num" w:pos="1134"/>
        </w:tabs>
        <w:ind w:left="0" w:firstLine="567"/>
        <w:jc w:val="both"/>
        <w:rPr>
          <w:sz w:val="22"/>
          <w:szCs w:val="22"/>
        </w:rPr>
      </w:pPr>
      <w:r w:rsidRPr="00844794">
        <w:rPr>
          <w:sz w:val="22"/>
          <w:szCs w:val="22"/>
        </w:rPr>
        <w:t>Самовольно присоединять к тепловым сетям других потребителей.</w:t>
      </w:r>
    </w:p>
    <w:p w:rsidR="00B83B1B" w:rsidRPr="00844794" w:rsidRDefault="00B83B1B" w:rsidP="005F4F65">
      <w:pPr>
        <w:pStyle w:val="ListParagraph"/>
        <w:keepNext/>
        <w:numPr>
          <w:ilvl w:val="2"/>
          <w:numId w:val="11"/>
        </w:numPr>
        <w:tabs>
          <w:tab w:val="num" w:pos="1134"/>
        </w:tabs>
        <w:ind w:left="0" w:firstLine="567"/>
        <w:jc w:val="both"/>
        <w:rPr>
          <w:sz w:val="22"/>
          <w:szCs w:val="22"/>
        </w:rPr>
      </w:pPr>
      <w:r w:rsidRPr="00844794">
        <w:rPr>
          <w:sz w:val="22"/>
          <w:szCs w:val="22"/>
        </w:rPr>
        <w:t>Без предварительного согласования (за 45 суток) производить отключение своих объектов.</w:t>
      </w:r>
    </w:p>
    <w:p w:rsidR="00B83B1B" w:rsidRPr="00844794" w:rsidRDefault="00B83B1B" w:rsidP="005F4F65">
      <w:pPr>
        <w:pStyle w:val="ListParagraph"/>
        <w:numPr>
          <w:ilvl w:val="2"/>
          <w:numId w:val="11"/>
        </w:numPr>
        <w:tabs>
          <w:tab w:val="num" w:pos="993"/>
          <w:tab w:val="left" w:pos="1134"/>
        </w:tabs>
        <w:ind w:left="0" w:firstLine="567"/>
        <w:jc w:val="both"/>
        <w:rPr>
          <w:sz w:val="22"/>
          <w:szCs w:val="22"/>
        </w:rPr>
      </w:pPr>
      <w:r w:rsidRPr="00844794">
        <w:rPr>
          <w:sz w:val="22"/>
          <w:szCs w:val="22"/>
        </w:rPr>
        <w:t>Использовать теплоноситель в системах отопления не по прямому назначению.</w:t>
      </w:r>
    </w:p>
    <w:p w:rsidR="00B83B1B" w:rsidRPr="00844794" w:rsidRDefault="00B83B1B" w:rsidP="005F4F65">
      <w:pPr>
        <w:pStyle w:val="ListParagraph"/>
        <w:keepNext/>
        <w:numPr>
          <w:ilvl w:val="0"/>
          <w:numId w:val="11"/>
        </w:numPr>
        <w:spacing w:before="60" w:after="60" w:line="252" w:lineRule="auto"/>
        <w:jc w:val="center"/>
        <w:rPr>
          <w:b/>
          <w:sz w:val="22"/>
          <w:szCs w:val="22"/>
        </w:rPr>
      </w:pPr>
      <w:r w:rsidRPr="00844794">
        <w:rPr>
          <w:b/>
          <w:sz w:val="22"/>
          <w:szCs w:val="22"/>
        </w:rPr>
        <w:t>Учет тепловой энергии и теплоносителя</w:t>
      </w:r>
    </w:p>
    <w:p w:rsidR="00B83B1B" w:rsidRPr="00844794" w:rsidRDefault="00B83B1B" w:rsidP="005F4F65">
      <w:pPr>
        <w:pStyle w:val="ListParagraph"/>
        <w:keepNext/>
        <w:spacing w:before="60" w:after="60" w:line="252" w:lineRule="auto"/>
        <w:ind w:left="360"/>
        <w:rPr>
          <w:b/>
          <w:sz w:val="22"/>
          <w:szCs w:val="22"/>
        </w:rPr>
      </w:pPr>
    </w:p>
    <w:p w:rsidR="00B83B1B" w:rsidRPr="00844794" w:rsidRDefault="00B83B1B" w:rsidP="005F4F65">
      <w:pPr>
        <w:pStyle w:val="ListParagraph"/>
        <w:numPr>
          <w:ilvl w:val="1"/>
          <w:numId w:val="26"/>
        </w:numPr>
        <w:tabs>
          <w:tab w:val="left" w:pos="993"/>
        </w:tabs>
        <w:ind w:left="0" w:firstLine="567"/>
        <w:jc w:val="both"/>
        <w:rPr>
          <w:sz w:val="22"/>
          <w:szCs w:val="22"/>
        </w:rPr>
      </w:pPr>
      <w:r w:rsidRPr="00844794">
        <w:rPr>
          <w:sz w:val="22"/>
          <w:szCs w:val="22"/>
        </w:rPr>
        <w:t>Учёт поставленной ТСО тепловой энергии и теплоносителя Абоненту осуществляется путем измерения приборами учета тепловой энергии и теплоносителя, установленных у Абонента и допущенных в эксплуатацию в качестве коммерческих, с учетом потерь и утечек в тепловых сетях Абонента.</w:t>
      </w:r>
    </w:p>
    <w:p w:rsidR="00B83B1B" w:rsidRPr="00844794" w:rsidRDefault="00B83B1B" w:rsidP="005F4F65">
      <w:pPr>
        <w:pStyle w:val="ListParagraph"/>
        <w:numPr>
          <w:ilvl w:val="1"/>
          <w:numId w:val="26"/>
        </w:numPr>
        <w:tabs>
          <w:tab w:val="left" w:pos="993"/>
        </w:tabs>
        <w:autoSpaceDE w:val="0"/>
        <w:autoSpaceDN w:val="0"/>
        <w:adjustRightInd w:val="0"/>
        <w:ind w:left="0" w:firstLine="567"/>
        <w:jc w:val="both"/>
        <w:rPr>
          <w:sz w:val="22"/>
          <w:szCs w:val="22"/>
        </w:rPr>
      </w:pPr>
      <w:r w:rsidRPr="00844794">
        <w:rPr>
          <w:sz w:val="22"/>
          <w:szCs w:val="22"/>
        </w:rPr>
        <w:t>Абонент ведет учет количества потребляемой тепловой энергии и теплоносителя с ежедневной записью показаний приборов учета в ведомость учета установленной формы.</w:t>
      </w:r>
    </w:p>
    <w:p w:rsidR="00B83B1B" w:rsidRPr="00844794" w:rsidRDefault="00B83B1B" w:rsidP="005F4F65">
      <w:pPr>
        <w:numPr>
          <w:ilvl w:val="1"/>
          <w:numId w:val="26"/>
        </w:numPr>
        <w:tabs>
          <w:tab w:val="left" w:pos="993"/>
        </w:tabs>
        <w:ind w:left="0" w:firstLine="567"/>
        <w:jc w:val="both"/>
        <w:rPr>
          <w:sz w:val="22"/>
          <w:szCs w:val="22"/>
        </w:rPr>
      </w:pPr>
      <w:r w:rsidRPr="00844794">
        <w:rPr>
          <w:sz w:val="22"/>
          <w:szCs w:val="22"/>
        </w:rPr>
        <w:t>Абонент производит поверку приборов учета в сроки, установленные Госстандартом.</w:t>
      </w:r>
    </w:p>
    <w:p w:rsidR="00B83B1B" w:rsidRPr="00844794" w:rsidRDefault="00B83B1B" w:rsidP="005F4F65">
      <w:pPr>
        <w:numPr>
          <w:ilvl w:val="1"/>
          <w:numId w:val="26"/>
        </w:numPr>
        <w:tabs>
          <w:tab w:val="left" w:pos="993"/>
        </w:tabs>
        <w:ind w:left="0" w:firstLine="567"/>
        <w:jc w:val="both"/>
        <w:rPr>
          <w:sz w:val="22"/>
          <w:szCs w:val="22"/>
        </w:rPr>
      </w:pPr>
      <w:r w:rsidRPr="00844794">
        <w:rPr>
          <w:sz w:val="22"/>
          <w:szCs w:val="22"/>
        </w:rPr>
        <w:t xml:space="preserve">Информация о количестве тепловой энергии и теплоносителя, полученных Абонентом в расчетном месяце передается им ТСО с </w:t>
      </w:r>
      <w:r w:rsidRPr="00844794">
        <w:rPr>
          <w:b/>
          <w:sz w:val="22"/>
          <w:szCs w:val="22"/>
        </w:rPr>
        <w:t>25 по 30</w:t>
      </w:r>
      <w:r w:rsidRPr="00844794">
        <w:rPr>
          <w:sz w:val="22"/>
          <w:szCs w:val="22"/>
        </w:rPr>
        <w:t xml:space="preserve"> число расчетного месяца по факсу с последующим официальным письменным подтверждением переданной информации в течение </w:t>
      </w:r>
      <w:r w:rsidRPr="00844794">
        <w:rPr>
          <w:b/>
          <w:sz w:val="22"/>
          <w:szCs w:val="22"/>
        </w:rPr>
        <w:t>3 (трех)</w:t>
      </w:r>
      <w:r w:rsidRPr="00844794">
        <w:rPr>
          <w:sz w:val="22"/>
          <w:szCs w:val="22"/>
        </w:rPr>
        <w:t xml:space="preserve"> рабочих дней на бумажном носителе. При отсутствии полной информации за расчетный месяц, количество тепловой энергии и теплоносителя, фактически поставленных Абоненту, определяется по расчетам ТСО, при этом расчеты ТСО принимаются Сторонами в безусловном порядке.</w:t>
      </w:r>
    </w:p>
    <w:p w:rsidR="00B83B1B" w:rsidRPr="00844794" w:rsidRDefault="00B83B1B" w:rsidP="005F4F65">
      <w:pPr>
        <w:pStyle w:val="ListParagraph"/>
        <w:numPr>
          <w:ilvl w:val="1"/>
          <w:numId w:val="26"/>
        </w:numPr>
        <w:tabs>
          <w:tab w:val="num" w:pos="993"/>
        </w:tabs>
        <w:autoSpaceDE w:val="0"/>
        <w:autoSpaceDN w:val="0"/>
        <w:adjustRightInd w:val="0"/>
        <w:ind w:left="0" w:firstLine="567"/>
        <w:jc w:val="both"/>
        <w:rPr>
          <w:sz w:val="22"/>
          <w:szCs w:val="22"/>
        </w:rPr>
      </w:pPr>
      <w:r w:rsidRPr="00844794">
        <w:rPr>
          <w:sz w:val="22"/>
          <w:szCs w:val="22"/>
        </w:rPr>
        <w:t xml:space="preserve">При временном выходе из строя расчетных приборов учета тепловой энергии и теплоносителя, Абонент обязан в течение </w:t>
      </w:r>
      <w:r w:rsidRPr="00844794">
        <w:rPr>
          <w:b/>
          <w:sz w:val="22"/>
          <w:szCs w:val="22"/>
        </w:rPr>
        <w:t xml:space="preserve">1 (одних) </w:t>
      </w:r>
      <w:r w:rsidRPr="00844794">
        <w:rPr>
          <w:sz w:val="22"/>
          <w:szCs w:val="22"/>
        </w:rPr>
        <w:t xml:space="preserve">суток с момента обнаружения, сообщить ТСО: данные о показаниях приборов узла учета на момент их выхода из строя; срок устранения неисправности. При этом дальнейший коммерческий учет тепловой энергии, теплоносителя осуществляется расчетным путем  согласно «Правил учета тепловой энергии и теплоносителя».  </w:t>
      </w:r>
    </w:p>
    <w:p w:rsidR="00B83B1B" w:rsidRPr="00844794" w:rsidRDefault="00B83B1B" w:rsidP="005F4F65">
      <w:pPr>
        <w:numPr>
          <w:ilvl w:val="1"/>
          <w:numId w:val="26"/>
        </w:numPr>
        <w:tabs>
          <w:tab w:val="num" w:pos="993"/>
        </w:tabs>
        <w:ind w:left="0" w:firstLine="567"/>
        <w:jc w:val="both"/>
        <w:rPr>
          <w:sz w:val="22"/>
          <w:szCs w:val="22"/>
        </w:rPr>
      </w:pPr>
      <w:r w:rsidRPr="00844794">
        <w:rPr>
          <w:sz w:val="22"/>
          <w:szCs w:val="22"/>
        </w:rPr>
        <w:t xml:space="preserve">При устранении Абонентом неисправности расчетных приборов учета тепловой энергии и теплоносителя, допуск их в эксплуатацию в качестве коммерческих осуществляется по письменной заявке Абонента с составлением Сторонами «Акта повторного допуска в эксплуатацию узла учета тепловой энергии». </w:t>
      </w:r>
    </w:p>
    <w:p w:rsidR="00B83B1B" w:rsidRPr="00844794" w:rsidRDefault="00B83B1B" w:rsidP="005F4F65">
      <w:pPr>
        <w:numPr>
          <w:ilvl w:val="1"/>
          <w:numId w:val="26"/>
        </w:numPr>
        <w:tabs>
          <w:tab w:val="num" w:pos="993"/>
        </w:tabs>
        <w:ind w:left="0" w:firstLine="567"/>
        <w:jc w:val="both"/>
        <w:rPr>
          <w:sz w:val="22"/>
          <w:szCs w:val="22"/>
        </w:rPr>
      </w:pPr>
      <w:r w:rsidRPr="00844794">
        <w:rPr>
          <w:sz w:val="22"/>
          <w:szCs w:val="22"/>
        </w:rPr>
        <w:t>При не устранении Абонентом неисправности расчетных приборов учета тепловой энергии и теплоносителя в согласованный с ТСО срок, объемы фактически поставленной Абоненту в расчетном месяце тепловой энергии и теплоносителя определяются по расчетам ТСО, при этом расчеты ТСО  принимаются Сторонами в безусловном порядке.</w:t>
      </w:r>
    </w:p>
    <w:p w:rsidR="00B83B1B" w:rsidRPr="00844794" w:rsidRDefault="00B83B1B" w:rsidP="005F4F65">
      <w:pPr>
        <w:numPr>
          <w:ilvl w:val="1"/>
          <w:numId w:val="26"/>
        </w:numPr>
        <w:tabs>
          <w:tab w:val="num" w:pos="993"/>
        </w:tabs>
        <w:ind w:left="0" w:firstLine="567"/>
        <w:jc w:val="both"/>
        <w:rPr>
          <w:sz w:val="22"/>
          <w:szCs w:val="22"/>
        </w:rPr>
      </w:pPr>
      <w:r w:rsidRPr="00844794">
        <w:rPr>
          <w:sz w:val="22"/>
          <w:szCs w:val="22"/>
        </w:rPr>
        <w:t>При несвоевременном сообщении Абонентом о нарушении режима и условий работы узла учета и о выходе его из строя узел учета считается вышедшим из строя с момента его последней проверки ТСО. В этом случае количество тепловой энергии и теплоносителя определяются на основании расчетных тепловых нагрузок.</w:t>
      </w:r>
    </w:p>
    <w:p w:rsidR="00B83B1B" w:rsidRPr="00844794" w:rsidRDefault="00B83B1B" w:rsidP="005F4F65">
      <w:pPr>
        <w:numPr>
          <w:ilvl w:val="1"/>
          <w:numId w:val="26"/>
        </w:numPr>
        <w:tabs>
          <w:tab w:val="num" w:pos="993"/>
        </w:tabs>
        <w:ind w:left="0" w:firstLine="567"/>
        <w:jc w:val="both"/>
        <w:rPr>
          <w:sz w:val="22"/>
          <w:szCs w:val="22"/>
        </w:rPr>
      </w:pPr>
      <w:r w:rsidRPr="00844794">
        <w:rPr>
          <w:bCs/>
          <w:sz w:val="22"/>
          <w:szCs w:val="22"/>
        </w:rPr>
        <w:t>Узел учета тепловой энергии считается вышедшим из строя в случаях:</w:t>
      </w:r>
    </w:p>
    <w:p w:rsidR="00B83B1B" w:rsidRPr="00844794" w:rsidRDefault="00B83B1B" w:rsidP="00412213">
      <w:pPr>
        <w:autoSpaceDE w:val="0"/>
        <w:autoSpaceDN w:val="0"/>
        <w:adjustRightInd w:val="0"/>
        <w:ind w:left="567"/>
        <w:jc w:val="both"/>
        <w:rPr>
          <w:bCs/>
          <w:sz w:val="22"/>
          <w:szCs w:val="22"/>
        </w:rPr>
      </w:pPr>
      <w:r w:rsidRPr="00844794">
        <w:rPr>
          <w:bCs/>
          <w:sz w:val="22"/>
          <w:szCs w:val="22"/>
        </w:rPr>
        <w:t>- несанкционированного вмешательства в его работу;</w:t>
      </w:r>
    </w:p>
    <w:p w:rsidR="00B83B1B" w:rsidRPr="00844794" w:rsidRDefault="00B83B1B" w:rsidP="00412213">
      <w:pPr>
        <w:autoSpaceDE w:val="0"/>
        <w:autoSpaceDN w:val="0"/>
        <w:adjustRightInd w:val="0"/>
        <w:ind w:left="567"/>
        <w:jc w:val="both"/>
        <w:rPr>
          <w:bCs/>
          <w:sz w:val="22"/>
          <w:szCs w:val="22"/>
        </w:rPr>
      </w:pPr>
      <w:r w:rsidRPr="00844794">
        <w:rPr>
          <w:bCs/>
          <w:sz w:val="22"/>
          <w:szCs w:val="22"/>
        </w:rPr>
        <w:t>- нарушения пломб на оборудовании узла учета, линий электрических связей;</w:t>
      </w:r>
    </w:p>
    <w:p w:rsidR="00B83B1B" w:rsidRPr="00844794" w:rsidRDefault="00B83B1B" w:rsidP="00412213">
      <w:pPr>
        <w:autoSpaceDE w:val="0"/>
        <w:autoSpaceDN w:val="0"/>
        <w:adjustRightInd w:val="0"/>
        <w:ind w:left="567"/>
        <w:jc w:val="both"/>
        <w:rPr>
          <w:bCs/>
          <w:sz w:val="22"/>
          <w:szCs w:val="22"/>
        </w:rPr>
      </w:pPr>
      <w:r w:rsidRPr="00844794">
        <w:rPr>
          <w:bCs/>
          <w:sz w:val="22"/>
          <w:szCs w:val="22"/>
        </w:rPr>
        <w:t>- механического повреждения приборов и элементов узла учета;</w:t>
      </w:r>
    </w:p>
    <w:p w:rsidR="00B83B1B" w:rsidRPr="00844794" w:rsidRDefault="00B83B1B" w:rsidP="00412213">
      <w:pPr>
        <w:autoSpaceDE w:val="0"/>
        <w:autoSpaceDN w:val="0"/>
        <w:adjustRightInd w:val="0"/>
        <w:ind w:left="567"/>
        <w:jc w:val="both"/>
        <w:rPr>
          <w:bCs/>
          <w:sz w:val="22"/>
          <w:szCs w:val="22"/>
        </w:rPr>
      </w:pPr>
      <w:r w:rsidRPr="00844794">
        <w:rPr>
          <w:bCs/>
          <w:sz w:val="22"/>
          <w:szCs w:val="22"/>
        </w:rPr>
        <w:t>- работы любого из них за допустимыми пределами норм точности;</w:t>
      </w:r>
    </w:p>
    <w:p w:rsidR="00B83B1B" w:rsidRPr="00844794" w:rsidRDefault="00B83B1B" w:rsidP="00412213">
      <w:pPr>
        <w:autoSpaceDE w:val="0"/>
        <w:autoSpaceDN w:val="0"/>
        <w:adjustRightInd w:val="0"/>
        <w:ind w:left="567"/>
        <w:jc w:val="both"/>
        <w:rPr>
          <w:bCs/>
          <w:sz w:val="22"/>
          <w:szCs w:val="22"/>
        </w:rPr>
      </w:pPr>
      <w:r w:rsidRPr="00844794">
        <w:rPr>
          <w:bCs/>
          <w:sz w:val="22"/>
          <w:szCs w:val="22"/>
        </w:rPr>
        <w:t>- врезок в трубопроводы, не предусмотренных проектом узла учета;</w:t>
      </w:r>
    </w:p>
    <w:p w:rsidR="00B83B1B" w:rsidRPr="00844794" w:rsidRDefault="00B83B1B" w:rsidP="00412213">
      <w:pPr>
        <w:autoSpaceDE w:val="0"/>
        <w:autoSpaceDN w:val="0"/>
        <w:adjustRightInd w:val="0"/>
        <w:ind w:firstLine="540"/>
        <w:jc w:val="both"/>
        <w:rPr>
          <w:sz w:val="22"/>
          <w:szCs w:val="22"/>
        </w:rPr>
      </w:pPr>
      <w:r w:rsidRPr="00844794">
        <w:rPr>
          <w:sz w:val="22"/>
          <w:szCs w:val="22"/>
        </w:rPr>
        <w:t>- после истечения срока действия Государственной поверки.</w:t>
      </w:r>
    </w:p>
    <w:p w:rsidR="00B83B1B" w:rsidRPr="00844794" w:rsidRDefault="00B83B1B" w:rsidP="00E02AA6">
      <w:pPr>
        <w:pStyle w:val="ListParagraph"/>
        <w:numPr>
          <w:ilvl w:val="1"/>
          <w:numId w:val="26"/>
        </w:numPr>
        <w:tabs>
          <w:tab w:val="left" w:pos="1134"/>
        </w:tabs>
        <w:autoSpaceDE w:val="0"/>
        <w:autoSpaceDN w:val="0"/>
        <w:adjustRightInd w:val="0"/>
        <w:ind w:left="0" w:firstLine="567"/>
        <w:jc w:val="both"/>
        <w:rPr>
          <w:sz w:val="22"/>
          <w:szCs w:val="22"/>
        </w:rPr>
      </w:pPr>
      <w:r w:rsidRPr="00844794">
        <w:rPr>
          <w:sz w:val="22"/>
          <w:szCs w:val="22"/>
        </w:rPr>
        <w:t>Коммерческий учет тепловой энергии и теплоносителя осуществляется расчетным путем в следующих случаях:</w:t>
      </w:r>
    </w:p>
    <w:p w:rsidR="00B83B1B" w:rsidRPr="00844794" w:rsidRDefault="00B83B1B" w:rsidP="00412213">
      <w:pPr>
        <w:pStyle w:val="ListParagraph"/>
        <w:numPr>
          <w:ilvl w:val="2"/>
          <w:numId w:val="18"/>
        </w:numPr>
        <w:autoSpaceDE w:val="0"/>
        <w:autoSpaceDN w:val="0"/>
        <w:adjustRightInd w:val="0"/>
        <w:ind w:left="851" w:hanging="295"/>
        <w:rPr>
          <w:sz w:val="22"/>
          <w:szCs w:val="22"/>
        </w:rPr>
      </w:pPr>
      <w:r w:rsidRPr="00844794">
        <w:rPr>
          <w:sz w:val="22"/>
          <w:szCs w:val="22"/>
        </w:rPr>
        <w:t xml:space="preserve"> отсутствие в точке учета приборов учета;</w:t>
      </w:r>
    </w:p>
    <w:p w:rsidR="00B83B1B" w:rsidRPr="00844794" w:rsidRDefault="00B83B1B" w:rsidP="005630AA">
      <w:pPr>
        <w:pStyle w:val="ListParagraph"/>
        <w:numPr>
          <w:ilvl w:val="2"/>
          <w:numId w:val="18"/>
        </w:numPr>
        <w:autoSpaceDE w:val="0"/>
        <w:autoSpaceDN w:val="0"/>
        <w:adjustRightInd w:val="0"/>
        <w:ind w:left="851" w:hanging="295"/>
        <w:rPr>
          <w:sz w:val="22"/>
          <w:szCs w:val="22"/>
        </w:rPr>
      </w:pPr>
      <w:r w:rsidRPr="00844794">
        <w:rPr>
          <w:sz w:val="22"/>
          <w:szCs w:val="22"/>
        </w:rPr>
        <w:t>неисправность или нарушение срока очередной поверки приборов учета;</w:t>
      </w:r>
    </w:p>
    <w:p w:rsidR="00B83B1B" w:rsidRPr="00844794" w:rsidRDefault="00B83B1B" w:rsidP="00E02AA6">
      <w:pPr>
        <w:pStyle w:val="ListParagraph"/>
        <w:numPr>
          <w:ilvl w:val="2"/>
          <w:numId w:val="18"/>
        </w:numPr>
        <w:autoSpaceDE w:val="0"/>
        <w:autoSpaceDN w:val="0"/>
        <w:adjustRightInd w:val="0"/>
        <w:ind w:left="851" w:hanging="295"/>
        <w:jc w:val="both"/>
        <w:rPr>
          <w:sz w:val="22"/>
          <w:szCs w:val="22"/>
        </w:rPr>
      </w:pPr>
      <w:r w:rsidRPr="00844794">
        <w:rPr>
          <w:sz w:val="22"/>
          <w:szCs w:val="22"/>
        </w:rPr>
        <w:t xml:space="preserve">нарушение Абонентом срока представления показаний приборов учета, установленного </w:t>
      </w:r>
      <w:hyperlink r:id="rId7" w:history="1">
        <w:r w:rsidRPr="00844794">
          <w:rPr>
            <w:sz w:val="22"/>
            <w:szCs w:val="22"/>
          </w:rPr>
          <w:t xml:space="preserve">п. </w:t>
        </w:r>
        <w:r w:rsidRPr="00844794">
          <w:rPr>
            <w:b/>
            <w:sz w:val="22"/>
            <w:szCs w:val="22"/>
          </w:rPr>
          <w:t>3.4</w:t>
        </w:r>
      </w:hyperlink>
      <w:r w:rsidRPr="00844794">
        <w:rPr>
          <w:sz w:val="22"/>
          <w:szCs w:val="22"/>
        </w:rPr>
        <w:t xml:space="preserve"> настоящего Договора.</w:t>
      </w:r>
    </w:p>
    <w:p w:rsidR="00B83B1B" w:rsidRPr="00844794" w:rsidRDefault="00B83B1B" w:rsidP="005F4F65">
      <w:pPr>
        <w:keepNext/>
        <w:numPr>
          <w:ilvl w:val="0"/>
          <w:numId w:val="26"/>
        </w:numPr>
        <w:spacing w:before="60" w:after="60"/>
        <w:ind w:left="357" w:firstLine="720"/>
        <w:jc w:val="center"/>
        <w:rPr>
          <w:b/>
          <w:sz w:val="22"/>
          <w:szCs w:val="22"/>
        </w:rPr>
      </w:pPr>
      <w:r w:rsidRPr="00844794">
        <w:rPr>
          <w:b/>
          <w:sz w:val="22"/>
          <w:szCs w:val="22"/>
        </w:rPr>
        <w:t xml:space="preserve">Оплата за тепловую энергию и теплоноситель </w:t>
      </w:r>
    </w:p>
    <w:p w:rsidR="00B83B1B" w:rsidRPr="00844794" w:rsidRDefault="00B83B1B" w:rsidP="005F4F65">
      <w:pPr>
        <w:pStyle w:val="ListParagraph"/>
        <w:numPr>
          <w:ilvl w:val="1"/>
          <w:numId w:val="26"/>
        </w:numPr>
        <w:tabs>
          <w:tab w:val="left" w:pos="284"/>
          <w:tab w:val="left" w:pos="993"/>
        </w:tabs>
        <w:ind w:left="0" w:right="-30" w:firstLine="567"/>
        <w:jc w:val="both"/>
        <w:rPr>
          <w:sz w:val="22"/>
          <w:szCs w:val="22"/>
        </w:rPr>
      </w:pPr>
      <w:r w:rsidRPr="00844794">
        <w:rPr>
          <w:sz w:val="22"/>
          <w:szCs w:val="22"/>
        </w:rPr>
        <w:t>Абонент оплачивает ТСО стоимость потребленных энергоресурсов, которые включают в себя:</w:t>
      </w:r>
    </w:p>
    <w:p w:rsidR="00B83B1B" w:rsidRPr="00844794" w:rsidRDefault="00B83B1B" w:rsidP="00412213">
      <w:pPr>
        <w:pStyle w:val="ListParagraph"/>
        <w:numPr>
          <w:ilvl w:val="0"/>
          <w:numId w:val="14"/>
        </w:numPr>
        <w:tabs>
          <w:tab w:val="left" w:pos="284"/>
          <w:tab w:val="left" w:pos="851"/>
        </w:tabs>
        <w:ind w:left="0" w:right="-30" w:firstLine="567"/>
        <w:jc w:val="both"/>
        <w:rPr>
          <w:sz w:val="22"/>
          <w:szCs w:val="22"/>
        </w:rPr>
      </w:pPr>
      <w:r w:rsidRPr="00844794">
        <w:rPr>
          <w:sz w:val="22"/>
          <w:szCs w:val="22"/>
        </w:rPr>
        <w:t>тепловую энергию, потребленную теплоустановками Абонента, в том числе тепловую энергию, начисленную за превышение температуры теплоносителя, возвращаемого в тепловую сеть ТСО более чем на 5% против графика;</w:t>
      </w:r>
    </w:p>
    <w:p w:rsidR="00B83B1B" w:rsidRPr="00844794" w:rsidRDefault="00B83B1B" w:rsidP="00412213">
      <w:pPr>
        <w:pStyle w:val="ListParagraph"/>
        <w:numPr>
          <w:ilvl w:val="0"/>
          <w:numId w:val="14"/>
        </w:numPr>
        <w:tabs>
          <w:tab w:val="left" w:pos="284"/>
          <w:tab w:val="left" w:pos="851"/>
          <w:tab w:val="num" w:pos="993"/>
        </w:tabs>
        <w:ind w:left="0" w:right="-30" w:firstLine="567"/>
        <w:jc w:val="both"/>
        <w:rPr>
          <w:sz w:val="22"/>
          <w:szCs w:val="22"/>
        </w:rPr>
      </w:pPr>
      <w:r w:rsidRPr="00844794">
        <w:rPr>
          <w:sz w:val="22"/>
          <w:szCs w:val="22"/>
        </w:rPr>
        <w:t>тепловую энергию, содержащуюся в невозвращенном в тепловую сеть теплоносителе по стоимости исходной воды с учетом затрат на нагрев до температуры подачи;</w:t>
      </w:r>
    </w:p>
    <w:p w:rsidR="00B83B1B" w:rsidRPr="00844794" w:rsidRDefault="00B83B1B" w:rsidP="005630AA">
      <w:pPr>
        <w:pStyle w:val="ListParagraph"/>
        <w:numPr>
          <w:ilvl w:val="0"/>
          <w:numId w:val="14"/>
        </w:numPr>
        <w:tabs>
          <w:tab w:val="left" w:pos="284"/>
          <w:tab w:val="left" w:pos="851"/>
          <w:tab w:val="num" w:pos="993"/>
        </w:tabs>
        <w:ind w:left="0" w:right="-30" w:firstLine="567"/>
        <w:jc w:val="both"/>
        <w:rPr>
          <w:sz w:val="22"/>
          <w:szCs w:val="22"/>
        </w:rPr>
      </w:pPr>
      <w:r w:rsidRPr="00844794">
        <w:rPr>
          <w:sz w:val="22"/>
          <w:szCs w:val="22"/>
        </w:rPr>
        <w:t xml:space="preserve"> количество теплоносителя (сетевую воду) в объеме, необходимом для заполнения системы Абонента;</w:t>
      </w:r>
    </w:p>
    <w:p w:rsidR="00B83B1B" w:rsidRPr="00844794" w:rsidRDefault="00B83B1B" w:rsidP="005630AA">
      <w:pPr>
        <w:pStyle w:val="ListParagraph"/>
        <w:numPr>
          <w:ilvl w:val="0"/>
          <w:numId w:val="14"/>
        </w:numPr>
        <w:tabs>
          <w:tab w:val="left" w:pos="284"/>
          <w:tab w:val="left" w:pos="851"/>
          <w:tab w:val="num" w:pos="993"/>
        </w:tabs>
        <w:ind w:left="0" w:right="-30" w:firstLine="567"/>
        <w:jc w:val="both"/>
        <w:rPr>
          <w:sz w:val="22"/>
          <w:szCs w:val="22"/>
        </w:rPr>
      </w:pPr>
      <w:r w:rsidRPr="00844794">
        <w:rPr>
          <w:sz w:val="22"/>
          <w:szCs w:val="22"/>
        </w:rPr>
        <w:t>количество невозвращенного теплоносителя и учтенного приборами учета Абонента в каждом расчетном периоде;</w:t>
      </w:r>
    </w:p>
    <w:p w:rsidR="00B83B1B" w:rsidRPr="00844794" w:rsidRDefault="00B83B1B" w:rsidP="005630AA">
      <w:pPr>
        <w:pStyle w:val="BodyText2"/>
        <w:numPr>
          <w:ilvl w:val="0"/>
          <w:numId w:val="14"/>
        </w:numPr>
        <w:tabs>
          <w:tab w:val="left" w:pos="0"/>
          <w:tab w:val="left" w:pos="851"/>
          <w:tab w:val="num" w:pos="993"/>
        </w:tabs>
        <w:ind w:left="0" w:firstLine="567"/>
        <w:jc w:val="both"/>
        <w:rPr>
          <w:sz w:val="22"/>
          <w:szCs w:val="22"/>
        </w:rPr>
      </w:pPr>
      <w:r w:rsidRPr="00844794">
        <w:rPr>
          <w:sz w:val="22"/>
          <w:szCs w:val="22"/>
        </w:rPr>
        <w:t xml:space="preserve">при отсутствии  приборов учета Абонент оплачивает в каждом расчетном периоде количество теплоносителя в объеме, необходимом для заполнения системы Абонента, и не возвращенного в тепловую сеть ТСО в случаях: </w:t>
      </w:r>
    </w:p>
    <w:p w:rsidR="00B83B1B" w:rsidRPr="00844794" w:rsidRDefault="00B83B1B" w:rsidP="00412213">
      <w:pPr>
        <w:pStyle w:val="BodyText2"/>
        <w:ind w:firstLine="720"/>
        <w:rPr>
          <w:sz w:val="22"/>
          <w:szCs w:val="22"/>
        </w:rPr>
      </w:pPr>
      <w:r w:rsidRPr="00844794">
        <w:rPr>
          <w:sz w:val="22"/>
          <w:szCs w:val="22"/>
        </w:rPr>
        <w:t>- утечек теплоносителя из системы отопления Абонента;</w:t>
      </w:r>
    </w:p>
    <w:p w:rsidR="00B83B1B" w:rsidRPr="00844794" w:rsidRDefault="00B83B1B" w:rsidP="00412213">
      <w:pPr>
        <w:pStyle w:val="BodyText2"/>
        <w:ind w:firstLine="720"/>
        <w:rPr>
          <w:sz w:val="22"/>
          <w:szCs w:val="22"/>
        </w:rPr>
      </w:pPr>
      <w:r w:rsidRPr="00844794">
        <w:rPr>
          <w:sz w:val="22"/>
          <w:szCs w:val="22"/>
        </w:rPr>
        <w:t>- при подключении к одному из трубопроводов сетевой воды (разбор сетевой воды);</w:t>
      </w:r>
    </w:p>
    <w:p w:rsidR="00B83B1B" w:rsidRPr="00844794" w:rsidRDefault="00B83B1B" w:rsidP="00412213">
      <w:pPr>
        <w:tabs>
          <w:tab w:val="left" w:pos="284"/>
        </w:tabs>
        <w:ind w:left="360" w:right="-30"/>
        <w:jc w:val="both"/>
        <w:rPr>
          <w:sz w:val="22"/>
          <w:szCs w:val="22"/>
        </w:rPr>
      </w:pPr>
      <w:r w:rsidRPr="00844794">
        <w:rPr>
          <w:sz w:val="22"/>
          <w:szCs w:val="22"/>
        </w:rPr>
        <w:tab/>
        <w:t>- при аварии на сетях Абонента, кроме случаев, когда авария является следствием нарушения гидравлического режима ТСО.</w:t>
      </w:r>
    </w:p>
    <w:p w:rsidR="00B83B1B" w:rsidRPr="00844794" w:rsidRDefault="00B83B1B" w:rsidP="00412213">
      <w:pPr>
        <w:tabs>
          <w:tab w:val="left" w:pos="284"/>
        </w:tabs>
        <w:ind w:firstLine="567"/>
        <w:jc w:val="both"/>
        <w:rPr>
          <w:sz w:val="22"/>
          <w:szCs w:val="22"/>
        </w:rPr>
      </w:pPr>
      <w:r w:rsidRPr="00844794">
        <w:rPr>
          <w:sz w:val="22"/>
          <w:szCs w:val="22"/>
        </w:rPr>
        <w:t>4.2. Оплата за тепловую энергию производится Абонентом в следующем порядке:</w:t>
      </w:r>
    </w:p>
    <w:p w:rsidR="00B83B1B" w:rsidRPr="00844794" w:rsidRDefault="00B83B1B" w:rsidP="00412213">
      <w:pPr>
        <w:tabs>
          <w:tab w:val="left" w:pos="284"/>
        </w:tabs>
        <w:ind w:firstLine="567"/>
        <w:jc w:val="both"/>
        <w:rPr>
          <w:sz w:val="22"/>
          <w:szCs w:val="22"/>
        </w:rPr>
      </w:pPr>
      <w:r w:rsidRPr="00844794">
        <w:rPr>
          <w:sz w:val="22"/>
          <w:szCs w:val="22"/>
        </w:rPr>
        <w:t xml:space="preserve">4.2.1. ТСО, ежемесячно, до </w:t>
      </w:r>
      <w:r w:rsidRPr="00844794">
        <w:rPr>
          <w:b/>
          <w:sz w:val="22"/>
          <w:szCs w:val="22"/>
        </w:rPr>
        <w:t>10-го</w:t>
      </w:r>
      <w:r w:rsidRPr="00844794">
        <w:rPr>
          <w:sz w:val="22"/>
          <w:szCs w:val="22"/>
        </w:rPr>
        <w:t xml:space="preserve"> числа каждого месяца, следующего за расчетным (за декабрь - до </w:t>
      </w:r>
      <w:r w:rsidRPr="00844794">
        <w:rPr>
          <w:b/>
          <w:sz w:val="22"/>
          <w:szCs w:val="22"/>
        </w:rPr>
        <w:t>25 декабря)</w:t>
      </w:r>
      <w:r w:rsidRPr="00844794">
        <w:rPr>
          <w:sz w:val="22"/>
          <w:szCs w:val="22"/>
        </w:rPr>
        <w:t xml:space="preserve">, предоставляет Абоненту счет-фактуру и акт выполненных работ для оплаты, потребленной тепловой энергии и теплоносителя. </w:t>
      </w:r>
    </w:p>
    <w:p w:rsidR="00B83B1B" w:rsidRPr="00844794" w:rsidRDefault="00B83B1B" w:rsidP="00412213">
      <w:pPr>
        <w:tabs>
          <w:tab w:val="left" w:pos="284"/>
        </w:tabs>
        <w:ind w:firstLine="567"/>
        <w:jc w:val="both"/>
        <w:rPr>
          <w:sz w:val="22"/>
          <w:szCs w:val="22"/>
        </w:rPr>
      </w:pPr>
      <w:r w:rsidRPr="00844794">
        <w:rPr>
          <w:sz w:val="22"/>
          <w:szCs w:val="22"/>
        </w:rPr>
        <w:t xml:space="preserve">4.2.2. Абонент  производит оплату за потребленную тепловую энергию и теплоноситель до </w:t>
      </w:r>
      <w:r w:rsidRPr="00844794">
        <w:rPr>
          <w:b/>
          <w:sz w:val="22"/>
          <w:szCs w:val="22"/>
        </w:rPr>
        <w:t>20-го</w:t>
      </w:r>
      <w:r w:rsidRPr="00844794">
        <w:rPr>
          <w:sz w:val="22"/>
          <w:szCs w:val="22"/>
        </w:rPr>
        <w:t xml:space="preserve"> числа месяца следующего за расчетным (за декабрь - до </w:t>
      </w:r>
      <w:r w:rsidRPr="00844794">
        <w:rPr>
          <w:b/>
          <w:sz w:val="22"/>
          <w:szCs w:val="22"/>
        </w:rPr>
        <w:t>31 декабря)</w:t>
      </w:r>
      <w:r w:rsidRPr="00844794">
        <w:rPr>
          <w:sz w:val="22"/>
          <w:szCs w:val="22"/>
        </w:rPr>
        <w:t xml:space="preserve"> после получения счет-фактуры путем перечисления денежных средств на расчетный счет ТСО. Днем  исполнения денежного обязательства считается день перечисления денежных средств на расчетный счет ТСО.</w:t>
      </w:r>
    </w:p>
    <w:p w:rsidR="00B83B1B" w:rsidRDefault="00B83B1B" w:rsidP="00412213">
      <w:pPr>
        <w:ind w:right="-2" w:firstLine="567"/>
        <w:jc w:val="both"/>
        <w:rPr>
          <w:sz w:val="22"/>
          <w:szCs w:val="22"/>
        </w:rPr>
      </w:pPr>
      <w:r w:rsidRPr="00844794">
        <w:rPr>
          <w:sz w:val="22"/>
          <w:szCs w:val="22"/>
        </w:rPr>
        <w:t>4.2.3. Абонент имеет право производить предварительную оплату  путем перечисления денежных средств на расчетный счет ТСО. При этом  ТСО и Абонент, производят два раза в год,  корректировку размера произведенной предварительной оплаты и платы за фактически  оказанные  услуги.</w:t>
      </w:r>
    </w:p>
    <w:p w:rsidR="00B83B1B" w:rsidRPr="00844794" w:rsidRDefault="00B83B1B" w:rsidP="00412213">
      <w:pPr>
        <w:ind w:right="-2" w:firstLine="567"/>
        <w:jc w:val="both"/>
        <w:rPr>
          <w:sz w:val="22"/>
          <w:szCs w:val="22"/>
        </w:rPr>
      </w:pPr>
      <w:r>
        <w:rPr>
          <w:sz w:val="22"/>
          <w:szCs w:val="22"/>
        </w:rPr>
        <w:t>4.2.4. Днем оплаты считается день списания денежных средств со счета заказчика.</w:t>
      </w:r>
    </w:p>
    <w:p w:rsidR="00B83B1B" w:rsidRPr="00844794" w:rsidRDefault="00B83B1B" w:rsidP="00CC36ED">
      <w:pPr>
        <w:tabs>
          <w:tab w:val="left" w:pos="0"/>
          <w:tab w:val="left" w:pos="284"/>
        </w:tabs>
        <w:ind w:firstLine="567"/>
        <w:jc w:val="both"/>
        <w:rPr>
          <w:sz w:val="22"/>
          <w:szCs w:val="22"/>
        </w:rPr>
      </w:pPr>
      <w:r w:rsidRPr="00844794">
        <w:rPr>
          <w:sz w:val="22"/>
          <w:szCs w:val="22"/>
        </w:rPr>
        <w:t>4.3. Плата по поддержанию резервной мощности не регулируется и устанавливается соглашением сторон  на основании калькуляции ТСО.</w:t>
      </w:r>
    </w:p>
    <w:p w:rsidR="00B83B1B" w:rsidRPr="00844794" w:rsidRDefault="00B83B1B" w:rsidP="008A5D78">
      <w:pPr>
        <w:pStyle w:val="NormalWeb"/>
        <w:shd w:val="clear" w:color="auto" w:fill="FFFFFF"/>
        <w:spacing w:before="0" w:beforeAutospacing="0" w:after="0" w:afterAutospacing="0"/>
        <w:ind w:firstLine="567"/>
        <w:jc w:val="both"/>
        <w:rPr>
          <w:sz w:val="22"/>
          <w:szCs w:val="22"/>
        </w:rPr>
      </w:pPr>
      <w:r w:rsidRPr="00844794">
        <w:rPr>
          <w:sz w:val="22"/>
          <w:szCs w:val="22"/>
        </w:rPr>
        <w:t>4.4. Абонент дополнительно производит оплату расходов, понесенных ТСО в связи с обеспечением подачи тепловой энергии  и горячей воды в не обусловленном</w:t>
      </w:r>
      <w:r>
        <w:rPr>
          <w:sz w:val="22"/>
          <w:szCs w:val="22"/>
        </w:rPr>
        <w:t xml:space="preserve"> Контрактом</w:t>
      </w:r>
      <w:r w:rsidRPr="00844794">
        <w:rPr>
          <w:sz w:val="22"/>
          <w:szCs w:val="22"/>
        </w:rPr>
        <w:t xml:space="preserve"> количестве.</w:t>
      </w:r>
    </w:p>
    <w:p w:rsidR="00B83B1B" w:rsidRPr="00844794" w:rsidRDefault="00B83B1B" w:rsidP="00CC36ED">
      <w:pPr>
        <w:tabs>
          <w:tab w:val="left" w:pos="284"/>
        </w:tabs>
        <w:ind w:right="-30" w:firstLine="567"/>
        <w:jc w:val="both"/>
        <w:rPr>
          <w:sz w:val="22"/>
          <w:szCs w:val="22"/>
        </w:rPr>
      </w:pPr>
      <w:r w:rsidRPr="00844794">
        <w:rPr>
          <w:sz w:val="22"/>
          <w:szCs w:val="22"/>
        </w:rPr>
        <w:t>4.5. Включение и отключение системы теплопотребления Абонента, при выполнении Абонентом ремонтных работ в его теплопотребляющем оборудовании производится по заявке Абонента с разрешения ТСО за отдельную плату согласно калькуляции, при этом составляется Акт с участием полномочных представителей Сторон.</w:t>
      </w:r>
    </w:p>
    <w:p w:rsidR="00B83B1B" w:rsidRPr="00844794" w:rsidRDefault="00B83B1B" w:rsidP="005F4FD5">
      <w:pPr>
        <w:pStyle w:val="ListParagraph"/>
        <w:keepNext/>
        <w:numPr>
          <w:ilvl w:val="0"/>
          <w:numId w:val="23"/>
        </w:numPr>
        <w:spacing w:before="60" w:after="60" w:line="252" w:lineRule="auto"/>
        <w:jc w:val="center"/>
        <w:rPr>
          <w:b/>
          <w:sz w:val="22"/>
          <w:szCs w:val="22"/>
        </w:rPr>
      </w:pPr>
      <w:r w:rsidRPr="00844794">
        <w:rPr>
          <w:b/>
          <w:sz w:val="22"/>
          <w:szCs w:val="22"/>
        </w:rPr>
        <w:t>Ответственность Сторон</w:t>
      </w:r>
    </w:p>
    <w:p w:rsidR="00B83B1B" w:rsidRPr="00D01A2F" w:rsidRDefault="00B83B1B" w:rsidP="0079743E">
      <w:pPr>
        <w:pStyle w:val="ListParagraph"/>
        <w:numPr>
          <w:ilvl w:val="1"/>
          <w:numId w:val="24"/>
        </w:numPr>
        <w:tabs>
          <w:tab w:val="left" w:pos="993"/>
        </w:tabs>
        <w:ind w:left="0" w:firstLine="567"/>
        <w:jc w:val="both"/>
        <w:rPr>
          <w:sz w:val="22"/>
          <w:szCs w:val="22"/>
        </w:rPr>
      </w:pPr>
      <w:r w:rsidRPr="00844794">
        <w:rPr>
          <w:sz w:val="22"/>
          <w:szCs w:val="22"/>
        </w:rPr>
        <w:t xml:space="preserve">За неисполнение, ненадлежащее исполнение или просрочку исполнения своих </w:t>
      </w:r>
      <w:r w:rsidRPr="00D01A2F">
        <w:rPr>
          <w:sz w:val="22"/>
          <w:szCs w:val="22"/>
        </w:rPr>
        <w:t>обязательств по настоящему Контракту Стороны несут ответственность в соответствии с действующим законодательством РФ и условиями настоящего Контракта.</w:t>
      </w:r>
    </w:p>
    <w:p w:rsidR="00B83B1B" w:rsidRPr="005A37A3" w:rsidRDefault="00B83B1B" w:rsidP="00D01A2F">
      <w:pPr>
        <w:ind w:firstLine="567"/>
        <w:jc w:val="both"/>
        <w:rPr>
          <w:sz w:val="22"/>
          <w:szCs w:val="22"/>
        </w:rPr>
      </w:pPr>
      <w:r w:rsidRPr="005A37A3">
        <w:rPr>
          <w:sz w:val="22"/>
          <w:szCs w:val="22"/>
        </w:rPr>
        <w:t>5.2. За каждый факт неисполнения или ненадлежащего исполнения ТСО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от цены контракта в сумме ______________________________ руб. ____ коп.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w:t>
      </w:r>
    </w:p>
    <w:p w:rsidR="00B83B1B" w:rsidRPr="005A37A3" w:rsidRDefault="00B83B1B" w:rsidP="00D01A2F">
      <w:pPr>
        <w:ind w:firstLine="567"/>
        <w:jc w:val="both"/>
        <w:rPr>
          <w:sz w:val="22"/>
          <w:szCs w:val="22"/>
        </w:rPr>
      </w:pPr>
      <w:r w:rsidRPr="005A37A3">
        <w:rPr>
          <w:sz w:val="22"/>
          <w:szCs w:val="22"/>
        </w:rPr>
        <w:t xml:space="preserve">5.3. В случае просрочки исполнения обязательств ТСО предусмотренного Контрактом, Абонент вправе потребовать уплату неустойки (пени).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Организацией ВКХ. </w:t>
      </w:r>
    </w:p>
    <w:p w:rsidR="00B83B1B" w:rsidRPr="005A37A3" w:rsidRDefault="00B83B1B" w:rsidP="00D01A2F">
      <w:pPr>
        <w:ind w:firstLine="567"/>
        <w:jc w:val="both"/>
        <w:rPr>
          <w:sz w:val="22"/>
          <w:szCs w:val="22"/>
        </w:rPr>
      </w:pPr>
      <w:r w:rsidRPr="005A37A3">
        <w:rPr>
          <w:sz w:val="22"/>
          <w:szCs w:val="22"/>
        </w:rPr>
        <w:t xml:space="preserve">5.4. В случае не исполнения либо ненадлежащего исполнения Абонентом  обязательств по оплате настоящего Контракта ТСО вправе потребовать от Абонента  уплаты неустойки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83B1B" w:rsidRPr="005A37A3" w:rsidRDefault="00B83B1B" w:rsidP="00F33F9D">
      <w:pPr>
        <w:ind w:firstLine="567"/>
        <w:jc w:val="both"/>
        <w:rPr>
          <w:sz w:val="22"/>
          <w:szCs w:val="22"/>
        </w:rPr>
      </w:pPr>
      <w:r w:rsidRPr="005A37A3">
        <w:rPr>
          <w:sz w:val="22"/>
          <w:szCs w:val="22"/>
        </w:rPr>
        <w:t xml:space="preserve">5.5.Штрафы начисляются за ненадлежащее исполнение и неисполнение Абонентом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Pr>
          <w:sz w:val="22"/>
          <w:szCs w:val="22"/>
        </w:rPr>
        <w:t>__________</w:t>
      </w:r>
      <w:r w:rsidRPr="005A37A3">
        <w:rPr>
          <w:sz w:val="22"/>
          <w:szCs w:val="22"/>
        </w:rPr>
        <w:t xml:space="preserve"> руб.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w:t>
      </w:r>
    </w:p>
    <w:p w:rsidR="00B83B1B" w:rsidRDefault="00B83B1B" w:rsidP="00F33F9D">
      <w:pPr>
        <w:ind w:firstLine="567"/>
        <w:jc w:val="both"/>
        <w:rPr>
          <w:sz w:val="22"/>
          <w:szCs w:val="22"/>
        </w:rPr>
      </w:pPr>
      <w:r>
        <w:rPr>
          <w:sz w:val="22"/>
          <w:szCs w:val="22"/>
        </w:rPr>
        <w:t>5.6.</w:t>
      </w:r>
      <w:r w:rsidRPr="00844794">
        <w:rPr>
          <w:sz w:val="22"/>
          <w:szCs w:val="22"/>
        </w:rPr>
        <w:t>Уплата штрафных санкций не освобождает Стороны от исполнения обязательств по настоящему Контракту.</w:t>
      </w:r>
    </w:p>
    <w:p w:rsidR="00B83B1B" w:rsidRDefault="00B83B1B" w:rsidP="00F33F9D">
      <w:pPr>
        <w:ind w:firstLine="567"/>
        <w:jc w:val="both"/>
        <w:rPr>
          <w:sz w:val="22"/>
          <w:szCs w:val="22"/>
        </w:rPr>
      </w:pPr>
      <w:r>
        <w:rPr>
          <w:sz w:val="22"/>
          <w:szCs w:val="22"/>
        </w:rPr>
        <w:t>5.7.</w:t>
      </w:r>
      <w:r w:rsidRPr="00844794">
        <w:rPr>
          <w:sz w:val="22"/>
          <w:szCs w:val="22"/>
        </w:rPr>
        <w:t xml:space="preserve">Стороны освобождаются от уплаты неустойки, если докажут, что просрочка </w:t>
      </w:r>
      <w:r w:rsidRPr="00844794">
        <w:rPr>
          <w:bCs/>
          <w:sz w:val="22"/>
          <w:szCs w:val="22"/>
        </w:rPr>
        <w:t>или ненадлежащее</w:t>
      </w:r>
      <w:r w:rsidRPr="00844794">
        <w:rPr>
          <w:sz w:val="22"/>
          <w:szCs w:val="22"/>
        </w:rPr>
        <w:t xml:space="preserve"> исполнение обязательств произошли вследствие непреодолимой силы или по вине другой стороны.</w:t>
      </w:r>
    </w:p>
    <w:p w:rsidR="00B83B1B" w:rsidRDefault="00B83B1B" w:rsidP="00F33F9D">
      <w:pPr>
        <w:ind w:firstLine="567"/>
        <w:jc w:val="both"/>
        <w:rPr>
          <w:sz w:val="22"/>
          <w:szCs w:val="22"/>
        </w:rPr>
      </w:pPr>
      <w:r>
        <w:rPr>
          <w:sz w:val="22"/>
          <w:szCs w:val="22"/>
        </w:rPr>
        <w:t>5.8.</w:t>
      </w:r>
      <w:r w:rsidRPr="00844794">
        <w:rPr>
          <w:sz w:val="22"/>
          <w:szCs w:val="22"/>
        </w:rPr>
        <w:t>Сторона, ссылающаяся на обстоятельства непреодолимой силы, обязана незамедлительно информировать другую Сторону о наступлении таких обстоятельств.</w:t>
      </w:r>
    </w:p>
    <w:p w:rsidR="00B83B1B" w:rsidRDefault="00B83B1B" w:rsidP="00F33F9D">
      <w:pPr>
        <w:ind w:firstLine="567"/>
        <w:jc w:val="both"/>
        <w:rPr>
          <w:sz w:val="22"/>
          <w:szCs w:val="22"/>
        </w:rPr>
      </w:pPr>
      <w:r>
        <w:rPr>
          <w:sz w:val="22"/>
          <w:szCs w:val="22"/>
        </w:rPr>
        <w:t>5.9.</w:t>
      </w:r>
      <w:r w:rsidRPr="00844794">
        <w:rPr>
          <w:sz w:val="22"/>
          <w:szCs w:val="22"/>
        </w:rPr>
        <w:t>ТСО не несёт ответственности перед Абонентом при изменении режимов поставки-приёма тепловой энергии и теплоносителя при условии, что такое изменение режимов было предварительно согласовано Сторонами, или, если не введение таких режимов, могло привести к возникновению и развитию ситуаций, могущих повлечь выход из строя технологического оборудования Сторон или гибель людей.</w:t>
      </w:r>
    </w:p>
    <w:p w:rsidR="00B83B1B" w:rsidRPr="00844794" w:rsidRDefault="00B83B1B" w:rsidP="00F33F9D">
      <w:pPr>
        <w:ind w:firstLine="567"/>
        <w:jc w:val="both"/>
        <w:rPr>
          <w:sz w:val="22"/>
          <w:szCs w:val="22"/>
        </w:rPr>
      </w:pPr>
      <w:r>
        <w:rPr>
          <w:sz w:val="22"/>
          <w:szCs w:val="22"/>
        </w:rPr>
        <w:t>5.10.</w:t>
      </w:r>
      <w:r w:rsidRPr="00844794">
        <w:rPr>
          <w:sz w:val="22"/>
          <w:szCs w:val="22"/>
        </w:rPr>
        <w:t xml:space="preserve"> ТСО не несет материальной ответственности перед Абонентом за недопоставку ему тепловой энергии вызванной:</w:t>
      </w:r>
    </w:p>
    <w:p w:rsidR="00B83B1B" w:rsidRPr="00844794" w:rsidRDefault="00B83B1B" w:rsidP="0079743E">
      <w:pPr>
        <w:pStyle w:val="BodyText"/>
        <w:numPr>
          <w:ilvl w:val="0"/>
          <w:numId w:val="19"/>
        </w:numPr>
        <w:tabs>
          <w:tab w:val="num" w:pos="900"/>
          <w:tab w:val="left" w:pos="993"/>
        </w:tabs>
        <w:rPr>
          <w:sz w:val="22"/>
          <w:szCs w:val="22"/>
        </w:rPr>
      </w:pPr>
      <w:r w:rsidRPr="00844794">
        <w:rPr>
          <w:sz w:val="22"/>
          <w:szCs w:val="22"/>
        </w:rPr>
        <w:t>неправильными действиями персонала Абонента или посторонних лиц в теплопотребляющем оборудовании Абонента;</w:t>
      </w:r>
    </w:p>
    <w:p w:rsidR="00B83B1B" w:rsidRPr="00844794" w:rsidRDefault="00B83B1B" w:rsidP="0079743E">
      <w:pPr>
        <w:pStyle w:val="BodyText"/>
        <w:numPr>
          <w:ilvl w:val="0"/>
          <w:numId w:val="19"/>
        </w:numPr>
        <w:tabs>
          <w:tab w:val="num" w:pos="900"/>
          <w:tab w:val="left" w:pos="993"/>
        </w:tabs>
        <w:rPr>
          <w:sz w:val="22"/>
          <w:szCs w:val="22"/>
        </w:rPr>
      </w:pPr>
      <w:r w:rsidRPr="00844794">
        <w:rPr>
          <w:sz w:val="22"/>
          <w:szCs w:val="22"/>
        </w:rPr>
        <w:t xml:space="preserve">условиями ограничения поставки тепловой энергии и теплоносителя Абоненту, предусмотренными пунктом </w:t>
      </w:r>
      <w:r w:rsidRPr="00844794">
        <w:rPr>
          <w:b/>
          <w:sz w:val="22"/>
          <w:szCs w:val="22"/>
        </w:rPr>
        <w:t>2.2.3</w:t>
      </w:r>
      <w:r w:rsidRPr="00844794">
        <w:rPr>
          <w:sz w:val="22"/>
          <w:szCs w:val="22"/>
        </w:rPr>
        <w:t xml:space="preserve"> настоящего Контракта;</w:t>
      </w:r>
    </w:p>
    <w:p w:rsidR="00B83B1B" w:rsidRPr="00844794" w:rsidRDefault="00B83B1B" w:rsidP="0079743E">
      <w:pPr>
        <w:pStyle w:val="BodyText"/>
        <w:numPr>
          <w:ilvl w:val="0"/>
          <w:numId w:val="19"/>
        </w:numPr>
        <w:tabs>
          <w:tab w:val="num" w:pos="900"/>
          <w:tab w:val="left" w:pos="993"/>
        </w:tabs>
        <w:rPr>
          <w:sz w:val="22"/>
          <w:szCs w:val="22"/>
        </w:rPr>
      </w:pPr>
      <w:r w:rsidRPr="00844794">
        <w:rPr>
          <w:sz w:val="22"/>
          <w:szCs w:val="22"/>
        </w:rPr>
        <w:t>особенностями функционирования и остановки централизованной системы теплоснабжения;</w:t>
      </w:r>
    </w:p>
    <w:p w:rsidR="00B83B1B" w:rsidRPr="00844794" w:rsidRDefault="00B83B1B" w:rsidP="0079743E">
      <w:pPr>
        <w:pStyle w:val="BodyText"/>
        <w:numPr>
          <w:ilvl w:val="0"/>
          <w:numId w:val="19"/>
        </w:numPr>
        <w:tabs>
          <w:tab w:val="num" w:pos="900"/>
          <w:tab w:val="left" w:pos="993"/>
        </w:tabs>
        <w:rPr>
          <w:sz w:val="22"/>
          <w:szCs w:val="22"/>
        </w:rPr>
      </w:pPr>
      <w:r w:rsidRPr="00844794">
        <w:rPr>
          <w:sz w:val="22"/>
          <w:szCs w:val="22"/>
        </w:rPr>
        <w:t>ремонтными работами в тепловых сетях ТСО или Абонента.</w:t>
      </w:r>
    </w:p>
    <w:p w:rsidR="00B83B1B" w:rsidRPr="00844794" w:rsidRDefault="00B83B1B" w:rsidP="0079743E">
      <w:pPr>
        <w:pStyle w:val="BodyText"/>
        <w:tabs>
          <w:tab w:val="num" w:pos="284"/>
          <w:tab w:val="left" w:pos="993"/>
        </w:tabs>
        <w:ind w:firstLine="567"/>
        <w:rPr>
          <w:sz w:val="22"/>
          <w:szCs w:val="22"/>
        </w:rPr>
      </w:pPr>
      <w:r w:rsidRPr="00844794">
        <w:rPr>
          <w:sz w:val="22"/>
          <w:szCs w:val="22"/>
        </w:rPr>
        <w:t>При этом Абонент не</w:t>
      </w:r>
      <w:r>
        <w:rPr>
          <w:sz w:val="22"/>
          <w:szCs w:val="22"/>
        </w:rPr>
        <w:t xml:space="preserve"> </w:t>
      </w:r>
      <w:r w:rsidRPr="00844794">
        <w:rPr>
          <w:sz w:val="22"/>
          <w:szCs w:val="22"/>
        </w:rPr>
        <w:t xml:space="preserve">вправе отказаться от оплаты поставленных ему в расчетном месяце тепловой энергии и теплоносителя.  </w:t>
      </w:r>
    </w:p>
    <w:p w:rsidR="00B83B1B" w:rsidRPr="00844794" w:rsidRDefault="00B83B1B" w:rsidP="0079743E">
      <w:pPr>
        <w:keepNext/>
        <w:numPr>
          <w:ilvl w:val="0"/>
          <w:numId w:val="23"/>
        </w:numPr>
        <w:tabs>
          <w:tab w:val="left" w:pos="851"/>
        </w:tabs>
        <w:spacing w:before="60" w:after="60"/>
        <w:ind w:left="0" w:firstLine="567"/>
        <w:jc w:val="center"/>
        <w:rPr>
          <w:b/>
          <w:sz w:val="22"/>
          <w:szCs w:val="22"/>
        </w:rPr>
      </w:pPr>
      <w:r w:rsidRPr="00844794">
        <w:rPr>
          <w:b/>
          <w:sz w:val="22"/>
          <w:szCs w:val="22"/>
        </w:rPr>
        <w:t>Прочие условия</w:t>
      </w:r>
    </w:p>
    <w:p w:rsidR="00B83B1B" w:rsidRPr="00844794" w:rsidRDefault="00B83B1B" w:rsidP="0079743E">
      <w:pPr>
        <w:pStyle w:val="ListParagraph"/>
        <w:numPr>
          <w:ilvl w:val="1"/>
          <w:numId w:val="25"/>
        </w:numPr>
        <w:tabs>
          <w:tab w:val="left" w:pos="993"/>
        </w:tabs>
        <w:ind w:left="0" w:right="-2" w:firstLine="567"/>
        <w:jc w:val="both"/>
        <w:rPr>
          <w:sz w:val="22"/>
          <w:szCs w:val="22"/>
        </w:rPr>
      </w:pPr>
      <w:r w:rsidRPr="00844794">
        <w:rPr>
          <w:sz w:val="22"/>
          <w:szCs w:val="22"/>
        </w:rPr>
        <w:t xml:space="preserve">Настоящий Контракт вступает в силу с момента подписания, в части предоставления услуг с </w:t>
      </w:r>
      <w:r>
        <w:rPr>
          <w:sz w:val="22"/>
          <w:szCs w:val="22"/>
        </w:rPr>
        <w:t>____________________</w:t>
      </w:r>
      <w:r w:rsidRPr="00844794">
        <w:rPr>
          <w:b/>
          <w:sz w:val="22"/>
          <w:szCs w:val="22"/>
        </w:rPr>
        <w:t xml:space="preserve"> </w:t>
      </w:r>
      <w:r w:rsidRPr="00844794">
        <w:rPr>
          <w:sz w:val="22"/>
          <w:szCs w:val="22"/>
        </w:rPr>
        <w:t xml:space="preserve">и действует </w:t>
      </w:r>
      <w:r>
        <w:rPr>
          <w:sz w:val="22"/>
          <w:szCs w:val="22"/>
        </w:rPr>
        <w:t>п</w:t>
      </w:r>
      <w:r w:rsidRPr="00844794">
        <w:rPr>
          <w:sz w:val="22"/>
          <w:szCs w:val="22"/>
        </w:rPr>
        <w:t>о</w:t>
      </w:r>
      <w:r>
        <w:rPr>
          <w:b/>
          <w:sz w:val="22"/>
          <w:szCs w:val="22"/>
        </w:rPr>
        <w:t xml:space="preserve"> _______________ </w:t>
      </w:r>
      <w:r w:rsidRPr="00844794">
        <w:rPr>
          <w:sz w:val="22"/>
          <w:szCs w:val="22"/>
        </w:rPr>
        <w:t>г.</w:t>
      </w:r>
    </w:p>
    <w:p w:rsidR="00B83B1B" w:rsidRPr="003958B7" w:rsidRDefault="00B83B1B" w:rsidP="0079743E">
      <w:pPr>
        <w:pStyle w:val="ListParagraph"/>
        <w:numPr>
          <w:ilvl w:val="1"/>
          <w:numId w:val="25"/>
        </w:numPr>
        <w:tabs>
          <w:tab w:val="left" w:pos="993"/>
        </w:tabs>
        <w:ind w:left="0" w:right="-2" w:firstLine="567"/>
        <w:jc w:val="both"/>
        <w:rPr>
          <w:sz w:val="22"/>
          <w:szCs w:val="22"/>
        </w:rPr>
      </w:pPr>
      <w:r w:rsidRPr="003958B7">
        <w:rPr>
          <w:sz w:val="22"/>
          <w:szCs w:val="22"/>
        </w:rPr>
        <w:t>Н</w:t>
      </w:r>
      <w:r>
        <w:rPr>
          <w:sz w:val="22"/>
          <w:szCs w:val="22"/>
        </w:rPr>
        <w:t xml:space="preserve">астоящий Контракт </w:t>
      </w:r>
      <w:r w:rsidRPr="003958B7">
        <w:rPr>
          <w:sz w:val="22"/>
          <w:szCs w:val="22"/>
        </w:rPr>
        <w:t xml:space="preserve"> составлен в двух идентичных экземплярах, имеющих одинаковую юридическую силу, по одному для каждой из Сторон.</w:t>
      </w:r>
    </w:p>
    <w:p w:rsidR="00B83B1B" w:rsidRPr="00844794" w:rsidRDefault="00B83B1B" w:rsidP="0079743E">
      <w:pPr>
        <w:pStyle w:val="ListParagraph"/>
        <w:numPr>
          <w:ilvl w:val="1"/>
          <w:numId w:val="25"/>
        </w:numPr>
        <w:tabs>
          <w:tab w:val="left" w:pos="993"/>
        </w:tabs>
        <w:ind w:left="0" w:right="-2" w:firstLine="567"/>
        <w:jc w:val="both"/>
        <w:rPr>
          <w:sz w:val="22"/>
          <w:szCs w:val="22"/>
        </w:rPr>
      </w:pPr>
      <w:r w:rsidRPr="00844794">
        <w:rPr>
          <w:sz w:val="22"/>
          <w:szCs w:val="22"/>
        </w:rPr>
        <w:t>Изменения условий настоящего Контракта производятся путём заключения Сторонами  дополнительных соглашений, которые  являются неотъемлемой частью настоящего Контракту.</w:t>
      </w:r>
    </w:p>
    <w:p w:rsidR="00B83B1B" w:rsidRPr="00844794" w:rsidRDefault="00B83B1B" w:rsidP="0079743E">
      <w:pPr>
        <w:pStyle w:val="ListParagraph"/>
        <w:numPr>
          <w:ilvl w:val="1"/>
          <w:numId w:val="25"/>
        </w:numPr>
        <w:tabs>
          <w:tab w:val="left" w:pos="993"/>
        </w:tabs>
        <w:ind w:left="0" w:right="-2" w:firstLine="567"/>
        <w:jc w:val="both"/>
        <w:rPr>
          <w:sz w:val="22"/>
          <w:szCs w:val="22"/>
        </w:rPr>
      </w:pPr>
      <w:r w:rsidRPr="00844794">
        <w:rPr>
          <w:sz w:val="22"/>
          <w:szCs w:val="22"/>
        </w:rPr>
        <w:t xml:space="preserve">Досрочное расторжение настоящего Контракта производится по соглашению Сторон или по решению суда по основаниям, предусмотренным законодательством РФ, при этом Стороны не освобождаются от взаимных расчётов. </w:t>
      </w:r>
    </w:p>
    <w:p w:rsidR="00B83B1B" w:rsidRPr="00844794" w:rsidRDefault="00B83B1B" w:rsidP="0079743E">
      <w:pPr>
        <w:pStyle w:val="ListParagraph"/>
        <w:numPr>
          <w:ilvl w:val="1"/>
          <w:numId w:val="25"/>
        </w:numPr>
        <w:tabs>
          <w:tab w:val="left" w:pos="0"/>
          <w:tab w:val="left" w:pos="993"/>
        </w:tabs>
        <w:ind w:left="0" w:right="-2" w:firstLine="567"/>
        <w:jc w:val="both"/>
        <w:rPr>
          <w:sz w:val="22"/>
          <w:szCs w:val="22"/>
        </w:rPr>
      </w:pPr>
      <w:r w:rsidRPr="00844794">
        <w:rPr>
          <w:sz w:val="22"/>
          <w:szCs w:val="22"/>
        </w:rPr>
        <w:t xml:space="preserve">Для постоянной связи с ТСО, согласования различных вопросов, связанных с отпуском или прекращением подачи энергоресурсов Абонент назначает приказом своего ответственного представителя в лице: </w:t>
      </w:r>
      <w:r w:rsidRPr="00844794">
        <w:rPr>
          <w:sz w:val="22"/>
          <w:szCs w:val="22"/>
          <w:u w:val="single"/>
        </w:rPr>
        <w:t xml:space="preserve"> </w:t>
      </w:r>
      <w:r w:rsidRPr="00844794">
        <w:rPr>
          <w:sz w:val="22"/>
          <w:szCs w:val="22"/>
        </w:rPr>
        <w:t>_______________________________________________________________</w:t>
      </w:r>
    </w:p>
    <w:p w:rsidR="00B83B1B" w:rsidRPr="00844794" w:rsidRDefault="00B83B1B" w:rsidP="0079743E">
      <w:pPr>
        <w:tabs>
          <w:tab w:val="left" w:pos="993"/>
        </w:tabs>
        <w:ind w:firstLine="567"/>
        <w:jc w:val="center"/>
        <w:rPr>
          <w:sz w:val="22"/>
          <w:szCs w:val="22"/>
          <w:vertAlign w:val="superscript"/>
        </w:rPr>
      </w:pPr>
      <w:r w:rsidRPr="00844794">
        <w:rPr>
          <w:sz w:val="22"/>
          <w:szCs w:val="22"/>
          <w:vertAlign w:val="superscript"/>
        </w:rPr>
        <w:t>(</w:t>
      </w:r>
      <w:r w:rsidRPr="00844794">
        <w:rPr>
          <w:i/>
          <w:sz w:val="22"/>
          <w:szCs w:val="22"/>
          <w:vertAlign w:val="superscript"/>
        </w:rPr>
        <w:t>должность, ФИО, тел</w:t>
      </w:r>
      <w:r w:rsidRPr="00844794">
        <w:rPr>
          <w:sz w:val="22"/>
          <w:szCs w:val="22"/>
          <w:vertAlign w:val="superscript"/>
        </w:rPr>
        <w:t>.)</w:t>
      </w:r>
    </w:p>
    <w:p w:rsidR="00B83B1B" w:rsidRPr="00844794" w:rsidRDefault="00B83B1B" w:rsidP="0079743E">
      <w:pPr>
        <w:pStyle w:val="ListParagraph"/>
        <w:numPr>
          <w:ilvl w:val="1"/>
          <w:numId w:val="25"/>
        </w:numPr>
        <w:tabs>
          <w:tab w:val="left" w:pos="993"/>
        </w:tabs>
        <w:ind w:left="0" w:right="-2" w:firstLine="567"/>
        <w:jc w:val="both"/>
        <w:rPr>
          <w:sz w:val="22"/>
          <w:szCs w:val="22"/>
          <w:vertAlign w:val="superscript"/>
        </w:rPr>
      </w:pPr>
      <w:r w:rsidRPr="00844794">
        <w:rPr>
          <w:sz w:val="22"/>
          <w:szCs w:val="22"/>
        </w:rPr>
        <w:t xml:space="preserve">Все споры и разногласия между Сторонами по настоящему Контракту, разрешаются Сторонами путем переговоров, а при не достижении согласия в Арбитражном суде Сахалинской области. </w:t>
      </w:r>
    </w:p>
    <w:p w:rsidR="00B83B1B" w:rsidRPr="00844794" w:rsidRDefault="00B83B1B" w:rsidP="0079743E">
      <w:pPr>
        <w:pStyle w:val="ListParagraph"/>
        <w:numPr>
          <w:ilvl w:val="1"/>
          <w:numId w:val="25"/>
        </w:numPr>
        <w:tabs>
          <w:tab w:val="left" w:pos="993"/>
        </w:tabs>
        <w:spacing w:line="252" w:lineRule="auto"/>
        <w:ind w:left="0" w:firstLine="567"/>
        <w:jc w:val="both"/>
        <w:rPr>
          <w:sz w:val="22"/>
          <w:szCs w:val="22"/>
        </w:rPr>
      </w:pPr>
      <w:r w:rsidRPr="00844794">
        <w:rPr>
          <w:sz w:val="22"/>
          <w:szCs w:val="22"/>
        </w:rPr>
        <w:t xml:space="preserve">Все остальные взаимоотношения Сторон регулируются: Федеральным Законом «О теплоснабжении» № 190-ФЗ от 27.07.2010г., Федеральным Законом «Об энергосбережении и о повышении энергетической эффективности…» № 261-ФЗ от 23.11.2009; «Правилами коммерческого учета тепловой энергии и теплоносителя»  (утв. постановлением Правительства РФ от 18.11.2013г. № 1034), и другими действующими нормативными актами в области теплоснабжения. </w:t>
      </w:r>
    </w:p>
    <w:p w:rsidR="00B83B1B" w:rsidRPr="00844794" w:rsidRDefault="00B83B1B" w:rsidP="005F4FD5">
      <w:pPr>
        <w:pStyle w:val="ListParagraph"/>
        <w:tabs>
          <w:tab w:val="left" w:pos="993"/>
        </w:tabs>
        <w:spacing w:line="252" w:lineRule="auto"/>
        <w:ind w:left="567"/>
        <w:jc w:val="both"/>
        <w:rPr>
          <w:sz w:val="22"/>
          <w:szCs w:val="22"/>
        </w:rPr>
      </w:pPr>
    </w:p>
    <w:p w:rsidR="00B83B1B" w:rsidRPr="00844794" w:rsidRDefault="00B83B1B" w:rsidP="00DF708E">
      <w:pPr>
        <w:pStyle w:val="ListParagraph"/>
        <w:numPr>
          <w:ilvl w:val="0"/>
          <w:numId w:val="25"/>
        </w:numPr>
        <w:spacing w:before="120" w:after="120"/>
        <w:jc w:val="center"/>
        <w:rPr>
          <w:b/>
          <w:sz w:val="22"/>
          <w:szCs w:val="22"/>
        </w:rPr>
      </w:pPr>
      <w:r w:rsidRPr="00844794">
        <w:rPr>
          <w:b/>
          <w:sz w:val="22"/>
          <w:szCs w:val="22"/>
        </w:rPr>
        <w:t>Юридические адреса, реквизиты и подписи Сторон</w:t>
      </w:r>
    </w:p>
    <w:tbl>
      <w:tblPr>
        <w:tblpPr w:leftFromText="180" w:rightFromText="180" w:vertAnchor="text" w:horzAnchor="margin" w:tblpY="1"/>
        <w:tblW w:w="29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19"/>
        <w:gridCol w:w="5692"/>
        <w:gridCol w:w="5692"/>
        <w:gridCol w:w="4219"/>
        <w:gridCol w:w="1473"/>
        <w:gridCol w:w="8438"/>
      </w:tblGrid>
      <w:tr w:rsidR="00B83B1B" w:rsidRPr="00036217" w:rsidTr="00BB5CE8">
        <w:trPr>
          <w:gridAfter w:val="1"/>
          <w:wAfter w:w="8438" w:type="dxa"/>
          <w:trHeight w:val="3394"/>
        </w:trPr>
        <w:tc>
          <w:tcPr>
            <w:tcW w:w="4219" w:type="dxa"/>
          </w:tcPr>
          <w:p w:rsidR="00B83B1B" w:rsidRDefault="00B83B1B" w:rsidP="00BB5CE8">
            <w:pPr>
              <w:rPr>
                <w:sz w:val="22"/>
                <w:szCs w:val="22"/>
              </w:rPr>
            </w:pPr>
            <w:r w:rsidRPr="00036217">
              <w:rPr>
                <w:b/>
                <w:bCs/>
                <w:sz w:val="22"/>
                <w:szCs w:val="22"/>
              </w:rPr>
              <w:t>Теплоснабжающая организация</w:t>
            </w:r>
            <w:r w:rsidRPr="00036217">
              <w:rPr>
                <w:sz w:val="22"/>
                <w:szCs w:val="22"/>
              </w:rPr>
              <w:t xml:space="preserve"> </w:t>
            </w:r>
          </w:p>
          <w:p w:rsidR="00B83B1B" w:rsidRDefault="00B83B1B" w:rsidP="00BB5CE8">
            <w:pPr>
              <w:rPr>
                <w:sz w:val="22"/>
                <w:szCs w:val="22"/>
              </w:rPr>
            </w:pPr>
          </w:p>
          <w:p w:rsidR="00B83B1B" w:rsidRDefault="00B83B1B" w:rsidP="00BB5CE8">
            <w:pPr>
              <w:rPr>
                <w:sz w:val="22"/>
                <w:szCs w:val="22"/>
              </w:rPr>
            </w:pPr>
            <w:r>
              <w:rPr>
                <w:sz w:val="22"/>
                <w:szCs w:val="22"/>
              </w:rPr>
              <w:t>МУП «Невельские коммунальные сети»</w:t>
            </w:r>
          </w:p>
          <w:p w:rsidR="00B83B1B" w:rsidRPr="00036217" w:rsidRDefault="00B83B1B" w:rsidP="00BB5CE8">
            <w:pPr>
              <w:rPr>
                <w:sz w:val="22"/>
                <w:szCs w:val="22"/>
              </w:rPr>
            </w:pPr>
            <w:r>
              <w:rPr>
                <w:sz w:val="22"/>
                <w:szCs w:val="22"/>
              </w:rPr>
              <w:t>_____________________________</w:t>
            </w:r>
            <w:r w:rsidRPr="00036217">
              <w:rPr>
                <w:sz w:val="22"/>
                <w:szCs w:val="22"/>
              </w:rPr>
              <w:t xml:space="preserve">  </w:t>
            </w:r>
          </w:p>
          <w:p w:rsidR="00B83B1B" w:rsidRPr="00036217" w:rsidRDefault="00B83B1B" w:rsidP="00BB5CE8">
            <w:pPr>
              <w:jc w:val="center"/>
              <w:rPr>
                <w:b/>
                <w:sz w:val="22"/>
                <w:szCs w:val="22"/>
              </w:rPr>
            </w:pPr>
          </w:p>
        </w:tc>
        <w:tc>
          <w:tcPr>
            <w:tcW w:w="5692" w:type="dxa"/>
          </w:tcPr>
          <w:p w:rsidR="00B83B1B" w:rsidRPr="00860E2B" w:rsidRDefault="00B83B1B" w:rsidP="00BB5CE8">
            <w:pPr>
              <w:spacing w:after="120"/>
              <w:jc w:val="center"/>
              <w:rPr>
                <w:b/>
                <w:sz w:val="22"/>
                <w:szCs w:val="22"/>
              </w:rPr>
            </w:pPr>
            <w:r w:rsidRPr="00860E2B">
              <w:rPr>
                <w:b/>
                <w:sz w:val="22"/>
                <w:szCs w:val="22"/>
              </w:rPr>
              <w:t>Абонент</w:t>
            </w:r>
          </w:p>
          <w:p w:rsidR="00B83B1B" w:rsidRDefault="00B83B1B" w:rsidP="00C142FD">
            <w:pPr>
              <w:jc w:val="both"/>
              <w:rPr>
                <w:b/>
                <w:sz w:val="22"/>
                <w:szCs w:val="22"/>
              </w:rPr>
            </w:pPr>
            <w:r>
              <w:rPr>
                <w:b/>
                <w:sz w:val="22"/>
                <w:szCs w:val="22"/>
              </w:rPr>
              <w:t>_________________________________________________</w:t>
            </w:r>
          </w:p>
          <w:p w:rsidR="00B83B1B" w:rsidRDefault="00B83B1B" w:rsidP="00C142FD">
            <w:pPr>
              <w:jc w:val="both"/>
              <w:rPr>
                <w:b/>
                <w:sz w:val="22"/>
                <w:szCs w:val="22"/>
              </w:rPr>
            </w:pPr>
            <w:r>
              <w:rPr>
                <w:b/>
                <w:sz w:val="22"/>
                <w:szCs w:val="22"/>
              </w:rPr>
              <w:t>______________________________________________</w:t>
            </w:r>
          </w:p>
          <w:p w:rsidR="00B83B1B" w:rsidRDefault="00B83B1B" w:rsidP="00513A1E">
            <w:pPr>
              <w:jc w:val="both"/>
              <w:rPr>
                <w:b/>
                <w:sz w:val="22"/>
                <w:szCs w:val="22"/>
              </w:rPr>
            </w:pPr>
            <w:r>
              <w:rPr>
                <w:b/>
                <w:sz w:val="22"/>
                <w:szCs w:val="22"/>
              </w:rPr>
              <w:t>_________________________________________________</w:t>
            </w:r>
          </w:p>
          <w:p w:rsidR="00B83B1B" w:rsidRDefault="00B83B1B" w:rsidP="00513A1E">
            <w:pPr>
              <w:jc w:val="both"/>
              <w:rPr>
                <w:b/>
                <w:sz w:val="22"/>
                <w:szCs w:val="22"/>
              </w:rPr>
            </w:pPr>
            <w:r>
              <w:rPr>
                <w:b/>
                <w:sz w:val="22"/>
                <w:szCs w:val="22"/>
              </w:rPr>
              <w:t>______________________________________________</w:t>
            </w:r>
          </w:p>
          <w:p w:rsidR="00B83B1B" w:rsidRDefault="00B83B1B" w:rsidP="00513A1E">
            <w:pPr>
              <w:jc w:val="both"/>
              <w:rPr>
                <w:b/>
                <w:sz w:val="22"/>
                <w:szCs w:val="22"/>
              </w:rPr>
            </w:pPr>
            <w:r>
              <w:rPr>
                <w:b/>
                <w:sz w:val="22"/>
                <w:szCs w:val="22"/>
              </w:rPr>
              <w:t>______________________________________________</w:t>
            </w:r>
          </w:p>
          <w:p w:rsidR="00B83B1B" w:rsidRDefault="00B83B1B" w:rsidP="00513A1E">
            <w:pPr>
              <w:jc w:val="both"/>
              <w:rPr>
                <w:b/>
                <w:sz w:val="22"/>
                <w:szCs w:val="22"/>
              </w:rPr>
            </w:pPr>
            <w:r>
              <w:rPr>
                <w:b/>
                <w:sz w:val="22"/>
                <w:szCs w:val="22"/>
              </w:rPr>
              <w:t>_________________________________________________</w:t>
            </w:r>
          </w:p>
          <w:p w:rsidR="00B83B1B" w:rsidRDefault="00B83B1B" w:rsidP="00513A1E">
            <w:pPr>
              <w:jc w:val="both"/>
              <w:rPr>
                <w:b/>
                <w:sz w:val="22"/>
                <w:szCs w:val="22"/>
              </w:rPr>
            </w:pPr>
            <w:r>
              <w:rPr>
                <w:b/>
                <w:sz w:val="22"/>
                <w:szCs w:val="22"/>
              </w:rPr>
              <w:t>______________________________________________</w:t>
            </w:r>
          </w:p>
          <w:p w:rsidR="00B83B1B" w:rsidRDefault="00B83B1B" w:rsidP="00C142FD">
            <w:pPr>
              <w:jc w:val="both"/>
              <w:rPr>
                <w:b/>
                <w:sz w:val="22"/>
                <w:szCs w:val="22"/>
              </w:rPr>
            </w:pPr>
          </w:p>
          <w:p w:rsidR="00B83B1B" w:rsidRDefault="00B83B1B" w:rsidP="00C142FD">
            <w:pPr>
              <w:jc w:val="both"/>
              <w:rPr>
                <w:b/>
                <w:sz w:val="22"/>
                <w:szCs w:val="22"/>
              </w:rPr>
            </w:pPr>
          </w:p>
          <w:p w:rsidR="00B83B1B" w:rsidRDefault="00B83B1B" w:rsidP="00C142FD">
            <w:pPr>
              <w:jc w:val="both"/>
              <w:rPr>
                <w:b/>
                <w:sz w:val="22"/>
                <w:szCs w:val="22"/>
              </w:rPr>
            </w:pPr>
          </w:p>
          <w:p w:rsidR="00B83B1B" w:rsidRDefault="00B83B1B" w:rsidP="00C142FD">
            <w:pPr>
              <w:jc w:val="both"/>
              <w:rPr>
                <w:b/>
                <w:sz w:val="22"/>
                <w:szCs w:val="22"/>
              </w:rPr>
            </w:pPr>
          </w:p>
          <w:p w:rsidR="00B83B1B" w:rsidRDefault="00B83B1B" w:rsidP="00351BE0">
            <w:pPr>
              <w:jc w:val="both"/>
              <w:rPr>
                <w:b/>
                <w:sz w:val="22"/>
                <w:szCs w:val="22"/>
              </w:rPr>
            </w:pPr>
          </w:p>
          <w:p w:rsidR="00B83B1B" w:rsidRPr="00F01EC4" w:rsidRDefault="00B83B1B" w:rsidP="00F01EC4">
            <w:pPr>
              <w:rPr>
                <w:sz w:val="22"/>
                <w:szCs w:val="22"/>
              </w:rPr>
            </w:pPr>
          </w:p>
          <w:p w:rsidR="00B83B1B" w:rsidRDefault="00B83B1B" w:rsidP="00F01EC4">
            <w:pPr>
              <w:rPr>
                <w:sz w:val="22"/>
                <w:szCs w:val="22"/>
              </w:rPr>
            </w:pPr>
          </w:p>
          <w:p w:rsidR="00B83B1B" w:rsidRPr="00F01EC4" w:rsidRDefault="00B83B1B" w:rsidP="00F01EC4">
            <w:pPr>
              <w:rPr>
                <w:sz w:val="22"/>
                <w:szCs w:val="22"/>
              </w:rPr>
            </w:pPr>
            <w:r>
              <w:rPr>
                <w:sz w:val="22"/>
                <w:szCs w:val="22"/>
              </w:rPr>
              <w:t>_______________________________________________</w:t>
            </w:r>
          </w:p>
        </w:tc>
        <w:tc>
          <w:tcPr>
            <w:tcW w:w="5692" w:type="dxa"/>
          </w:tcPr>
          <w:p w:rsidR="00B83B1B" w:rsidRPr="00C539C4" w:rsidRDefault="00B83B1B" w:rsidP="00BB5CE8">
            <w:pPr>
              <w:rPr>
                <w:b/>
                <w:sz w:val="21"/>
                <w:szCs w:val="21"/>
              </w:rPr>
            </w:pPr>
          </w:p>
        </w:tc>
        <w:tc>
          <w:tcPr>
            <w:tcW w:w="5692" w:type="dxa"/>
            <w:gridSpan w:val="2"/>
          </w:tcPr>
          <w:p w:rsidR="00B83B1B" w:rsidRPr="00036217" w:rsidRDefault="00B83B1B" w:rsidP="00BB5CE8">
            <w:pPr>
              <w:rPr>
                <w:sz w:val="22"/>
                <w:szCs w:val="22"/>
              </w:rPr>
            </w:pPr>
          </w:p>
        </w:tc>
      </w:tr>
      <w:tr w:rsidR="00B83B1B" w:rsidRPr="00036217" w:rsidTr="005A37A3">
        <w:trPr>
          <w:trHeight w:val="156"/>
        </w:trPr>
        <w:tc>
          <w:tcPr>
            <w:tcW w:w="9911" w:type="dxa"/>
            <w:gridSpan w:val="2"/>
          </w:tcPr>
          <w:p w:rsidR="00B83B1B" w:rsidRPr="00036217" w:rsidRDefault="00B83B1B" w:rsidP="00BB5CE8">
            <w:pPr>
              <w:rPr>
                <w:b/>
                <w:sz w:val="22"/>
                <w:szCs w:val="22"/>
              </w:rPr>
            </w:pPr>
            <w:r w:rsidRPr="00036217">
              <w:rPr>
                <w:b/>
                <w:sz w:val="22"/>
                <w:szCs w:val="22"/>
              </w:rPr>
              <w:t xml:space="preserve">                                                                </w:t>
            </w:r>
          </w:p>
        </w:tc>
        <w:tc>
          <w:tcPr>
            <w:tcW w:w="9911" w:type="dxa"/>
            <w:gridSpan w:val="2"/>
          </w:tcPr>
          <w:p w:rsidR="00B83B1B" w:rsidRPr="00860E2B" w:rsidRDefault="00B83B1B" w:rsidP="00BB5CE8">
            <w:pPr>
              <w:spacing w:before="120"/>
              <w:rPr>
                <w:b/>
                <w:sz w:val="22"/>
                <w:szCs w:val="22"/>
              </w:rPr>
            </w:pPr>
          </w:p>
        </w:tc>
        <w:tc>
          <w:tcPr>
            <w:tcW w:w="9911" w:type="dxa"/>
            <w:gridSpan w:val="2"/>
          </w:tcPr>
          <w:p w:rsidR="00B83B1B" w:rsidRPr="00C539C4" w:rsidRDefault="00B83B1B" w:rsidP="00BB5CE8">
            <w:pPr>
              <w:spacing w:before="120"/>
              <w:rPr>
                <w:b/>
                <w:sz w:val="21"/>
                <w:szCs w:val="21"/>
              </w:rPr>
            </w:pPr>
          </w:p>
        </w:tc>
      </w:tr>
      <w:tr w:rsidR="00B83B1B" w:rsidRPr="00036217" w:rsidTr="00BB5CE8">
        <w:trPr>
          <w:gridAfter w:val="1"/>
          <w:wAfter w:w="8438" w:type="dxa"/>
          <w:trHeight w:val="716"/>
        </w:trPr>
        <w:tc>
          <w:tcPr>
            <w:tcW w:w="4219" w:type="dxa"/>
          </w:tcPr>
          <w:p w:rsidR="00B83B1B" w:rsidRPr="00036217" w:rsidRDefault="00B83B1B" w:rsidP="003958B7">
            <w:pPr>
              <w:jc w:val="center"/>
              <w:rPr>
                <w:b/>
                <w:sz w:val="22"/>
                <w:szCs w:val="22"/>
              </w:rPr>
            </w:pPr>
          </w:p>
        </w:tc>
        <w:tc>
          <w:tcPr>
            <w:tcW w:w="5692" w:type="dxa"/>
          </w:tcPr>
          <w:p w:rsidR="00B83B1B" w:rsidRPr="00860E2B" w:rsidRDefault="00B83B1B" w:rsidP="00BB5CE8">
            <w:pPr>
              <w:jc w:val="center"/>
              <w:rPr>
                <w:b/>
                <w:sz w:val="22"/>
                <w:szCs w:val="22"/>
              </w:rPr>
            </w:pPr>
          </w:p>
        </w:tc>
        <w:tc>
          <w:tcPr>
            <w:tcW w:w="5692" w:type="dxa"/>
          </w:tcPr>
          <w:p w:rsidR="00B83B1B" w:rsidRPr="00C539C4" w:rsidRDefault="00B83B1B" w:rsidP="00BB5CE8">
            <w:pPr>
              <w:jc w:val="center"/>
              <w:rPr>
                <w:b/>
                <w:sz w:val="21"/>
                <w:szCs w:val="21"/>
              </w:rPr>
            </w:pPr>
          </w:p>
        </w:tc>
        <w:tc>
          <w:tcPr>
            <w:tcW w:w="5692" w:type="dxa"/>
            <w:gridSpan w:val="2"/>
          </w:tcPr>
          <w:p w:rsidR="00B83B1B" w:rsidRPr="00036217" w:rsidRDefault="00B83B1B" w:rsidP="00BB5CE8">
            <w:pPr>
              <w:jc w:val="center"/>
              <w:rPr>
                <w:b/>
                <w:sz w:val="22"/>
                <w:szCs w:val="22"/>
              </w:rPr>
            </w:pPr>
          </w:p>
        </w:tc>
      </w:tr>
    </w:tbl>
    <w:p w:rsidR="00B83B1B" w:rsidRDefault="00B83B1B" w:rsidP="00406E5D">
      <w:pPr>
        <w:widowControl w:val="0"/>
        <w:autoSpaceDE w:val="0"/>
        <w:autoSpaceDN w:val="0"/>
        <w:adjustRightInd w:val="0"/>
        <w:jc w:val="right"/>
        <w:rPr>
          <w:b/>
          <w:sz w:val="20"/>
          <w:szCs w:val="22"/>
        </w:rPr>
      </w:pPr>
      <w:r>
        <w:rPr>
          <w:b/>
          <w:sz w:val="20"/>
          <w:szCs w:val="22"/>
        </w:rPr>
        <w:tab/>
      </w:r>
    </w:p>
    <w:p w:rsidR="00B83B1B" w:rsidRDefault="00B83B1B" w:rsidP="00406E5D">
      <w:pPr>
        <w:widowControl w:val="0"/>
        <w:autoSpaceDE w:val="0"/>
        <w:autoSpaceDN w:val="0"/>
        <w:adjustRightInd w:val="0"/>
        <w:jc w:val="right"/>
        <w:rPr>
          <w:b/>
          <w:sz w:val="20"/>
          <w:szCs w:val="22"/>
        </w:rPr>
      </w:pPr>
    </w:p>
    <w:p w:rsidR="00B83B1B" w:rsidRDefault="00B83B1B" w:rsidP="00406E5D">
      <w:pPr>
        <w:widowControl w:val="0"/>
        <w:autoSpaceDE w:val="0"/>
        <w:autoSpaceDN w:val="0"/>
        <w:adjustRightInd w:val="0"/>
        <w:jc w:val="right"/>
        <w:rPr>
          <w:b/>
          <w:sz w:val="20"/>
          <w:szCs w:val="22"/>
        </w:rPr>
      </w:pPr>
    </w:p>
    <w:sectPr w:rsidR="00B83B1B" w:rsidSect="0056608B">
      <w:pgSz w:w="11906" w:h="16838"/>
      <w:pgMar w:top="680" w:right="680" w:bottom="62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266"/>
    <w:multiLevelType w:val="multilevel"/>
    <w:tmpl w:val="4932717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E323D1"/>
    <w:multiLevelType w:val="hybridMultilevel"/>
    <w:tmpl w:val="8A5C7BE6"/>
    <w:lvl w:ilvl="0" w:tplc="FFFFFFFF">
      <w:start w:val="3"/>
      <w:numFmt w:val="bullet"/>
      <w:lvlText w:val="-"/>
      <w:lvlJc w:val="left"/>
      <w:pPr>
        <w:tabs>
          <w:tab w:val="num" w:pos="390"/>
        </w:tabs>
        <w:ind w:left="390" w:hanging="39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9406B70"/>
    <w:multiLevelType w:val="multilevel"/>
    <w:tmpl w:val="F0B2740E"/>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4430" w:hanging="720"/>
      </w:pPr>
      <w:rPr>
        <w:rFonts w:cs="Times New Roman" w:hint="default"/>
      </w:rPr>
    </w:lvl>
    <w:lvl w:ilvl="3">
      <w:start w:val="1"/>
      <w:numFmt w:val="decimal"/>
      <w:lvlText w:val="%1.%2.%3.%4."/>
      <w:lvlJc w:val="left"/>
      <w:pPr>
        <w:ind w:left="6285" w:hanging="720"/>
      </w:pPr>
      <w:rPr>
        <w:rFonts w:cs="Times New Roman" w:hint="default"/>
      </w:rPr>
    </w:lvl>
    <w:lvl w:ilvl="4">
      <w:start w:val="1"/>
      <w:numFmt w:val="decimal"/>
      <w:lvlText w:val="%1.%2.%3.%4.%5."/>
      <w:lvlJc w:val="left"/>
      <w:pPr>
        <w:ind w:left="8500" w:hanging="1080"/>
      </w:pPr>
      <w:rPr>
        <w:rFonts w:cs="Times New Roman" w:hint="default"/>
      </w:rPr>
    </w:lvl>
    <w:lvl w:ilvl="5">
      <w:start w:val="1"/>
      <w:numFmt w:val="decimal"/>
      <w:lvlText w:val="%1.%2.%3.%4.%5.%6."/>
      <w:lvlJc w:val="left"/>
      <w:pPr>
        <w:ind w:left="10355" w:hanging="1080"/>
      </w:pPr>
      <w:rPr>
        <w:rFonts w:cs="Times New Roman" w:hint="default"/>
      </w:rPr>
    </w:lvl>
    <w:lvl w:ilvl="6">
      <w:start w:val="1"/>
      <w:numFmt w:val="decimal"/>
      <w:lvlText w:val="%1.%2.%3.%4.%5.%6.%7."/>
      <w:lvlJc w:val="left"/>
      <w:pPr>
        <w:ind w:left="12570" w:hanging="1440"/>
      </w:pPr>
      <w:rPr>
        <w:rFonts w:cs="Times New Roman" w:hint="default"/>
      </w:rPr>
    </w:lvl>
    <w:lvl w:ilvl="7">
      <w:start w:val="1"/>
      <w:numFmt w:val="decimal"/>
      <w:lvlText w:val="%1.%2.%3.%4.%5.%6.%7.%8."/>
      <w:lvlJc w:val="left"/>
      <w:pPr>
        <w:ind w:left="14425" w:hanging="1440"/>
      </w:pPr>
      <w:rPr>
        <w:rFonts w:cs="Times New Roman" w:hint="default"/>
      </w:rPr>
    </w:lvl>
    <w:lvl w:ilvl="8">
      <w:start w:val="1"/>
      <w:numFmt w:val="decimal"/>
      <w:lvlText w:val="%1.%2.%3.%4.%5.%6.%7.%8.%9."/>
      <w:lvlJc w:val="left"/>
      <w:pPr>
        <w:ind w:left="16640" w:hanging="1800"/>
      </w:pPr>
      <w:rPr>
        <w:rFonts w:cs="Times New Roman" w:hint="default"/>
      </w:rPr>
    </w:lvl>
  </w:abstractNum>
  <w:abstractNum w:abstractNumId="3">
    <w:nsid w:val="1D895519"/>
    <w:multiLevelType w:val="hybridMultilevel"/>
    <w:tmpl w:val="CF462B0A"/>
    <w:lvl w:ilvl="0" w:tplc="FFFFFFFF">
      <w:start w:val="3"/>
      <w:numFmt w:val="bullet"/>
      <w:lvlText w:val="-"/>
      <w:lvlJc w:val="left"/>
      <w:pPr>
        <w:tabs>
          <w:tab w:val="num" w:pos="390"/>
        </w:tabs>
        <w:ind w:left="390" w:hanging="39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C025C"/>
    <w:multiLevelType w:val="multilevel"/>
    <w:tmpl w:val="4F44564C"/>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27594CFA"/>
    <w:multiLevelType w:val="hybridMultilevel"/>
    <w:tmpl w:val="9BFC8BD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6F56CB"/>
    <w:multiLevelType w:val="multilevel"/>
    <w:tmpl w:val="DEBC6718"/>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2C8063AD"/>
    <w:multiLevelType w:val="multilevel"/>
    <w:tmpl w:val="4FD2B458"/>
    <w:lvl w:ilvl="0">
      <w:start w:val="1"/>
      <w:numFmt w:val="decimal"/>
      <w:lvlText w:val="%1."/>
      <w:lvlJc w:val="left"/>
      <w:pPr>
        <w:ind w:left="6881" w:hanging="360"/>
      </w:pPr>
      <w:rPr>
        <w:rFonts w:cs="Times New Roman" w:hint="default"/>
        <w:sz w:val="22"/>
      </w:rPr>
    </w:lvl>
    <w:lvl w:ilvl="1">
      <w:start w:val="1"/>
      <w:numFmt w:val="decimal"/>
      <w:lvlText w:val="%1.%2."/>
      <w:lvlJc w:val="left"/>
      <w:pPr>
        <w:ind w:left="921" w:hanging="360"/>
      </w:pPr>
      <w:rPr>
        <w:rFonts w:cs="Times New Roman" w:hint="default"/>
        <w:color w:val="404040"/>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8">
    <w:nsid w:val="2D665AC1"/>
    <w:multiLevelType w:val="multilevel"/>
    <w:tmpl w:val="69B00984"/>
    <w:lvl w:ilvl="0">
      <w:start w:val="1"/>
      <w:numFmt w:val="decimal"/>
      <w:lvlText w:val="%1."/>
      <w:lvlJc w:val="left"/>
      <w:pPr>
        <w:ind w:left="502" w:hanging="360"/>
      </w:pPr>
      <w:rPr>
        <w:rFonts w:cs="Times New Roman" w:hint="default"/>
        <w:color w:val="auto"/>
      </w:rPr>
    </w:lvl>
    <w:lvl w:ilvl="1">
      <w:start w:val="1"/>
      <w:numFmt w:val="decimal"/>
      <w:lvlText w:val="%1.%2."/>
      <w:lvlJc w:val="left"/>
      <w:pPr>
        <w:ind w:left="644" w:hanging="360"/>
      </w:pPr>
      <w:rPr>
        <w:rFonts w:cs="Times New Roman" w:hint="default"/>
        <w:color w:val="auto"/>
        <w:sz w:val="22"/>
      </w:rPr>
    </w:lvl>
    <w:lvl w:ilvl="2">
      <w:start w:val="1"/>
      <w:numFmt w:val="decimal"/>
      <w:lvlText w:val="%1.%2.%3."/>
      <w:lvlJc w:val="left"/>
      <w:pPr>
        <w:ind w:left="1842" w:hanging="720"/>
      </w:pPr>
      <w:rPr>
        <w:rFonts w:cs="Times New Roman" w:hint="default"/>
        <w:color w:val="404040"/>
      </w:rPr>
    </w:lvl>
    <w:lvl w:ilvl="3">
      <w:start w:val="1"/>
      <w:numFmt w:val="decimal"/>
      <w:lvlText w:val="%1.%2.%3.%4."/>
      <w:lvlJc w:val="left"/>
      <w:pPr>
        <w:ind w:left="2403" w:hanging="720"/>
      </w:pPr>
      <w:rPr>
        <w:rFonts w:cs="Times New Roman" w:hint="default"/>
        <w:color w:val="auto"/>
      </w:rPr>
    </w:lvl>
    <w:lvl w:ilvl="4">
      <w:start w:val="1"/>
      <w:numFmt w:val="decimal"/>
      <w:lvlText w:val="%1.%2.%3.%4.%5."/>
      <w:lvlJc w:val="left"/>
      <w:pPr>
        <w:ind w:left="3324" w:hanging="1080"/>
      </w:pPr>
      <w:rPr>
        <w:rFonts w:cs="Times New Roman" w:hint="default"/>
        <w:color w:val="auto"/>
      </w:rPr>
    </w:lvl>
    <w:lvl w:ilvl="5">
      <w:start w:val="1"/>
      <w:numFmt w:val="decimal"/>
      <w:lvlText w:val="%1.%2.%3.%4.%5.%6."/>
      <w:lvlJc w:val="left"/>
      <w:pPr>
        <w:ind w:left="3885" w:hanging="1080"/>
      </w:pPr>
      <w:rPr>
        <w:rFonts w:cs="Times New Roman" w:hint="default"/>
        <w:color w:val="auto"/>
      </w:rPr>
    </w:lvl>
    <w:lvl w:ilvl="6">
      <w:start w:val="1"/>
      <w:numFmt w:val="decimal"/>
      <w:lvlText w:val="%1.%2.%3.%4.%5.%6.%7."/>
      <w:lvlJc w:val="left"/>
      <w:pPr>
        <w:ind w:left="4806" w:hanging="1440"/>
      </w:pPr>
      <w:rPr>
        <w:rFonts w:cs="Times New Roman" w:hint="default"/>
        <w:color w:val="auto"/>
      </w:rPr>
    </w:lvl>
    <w:lvl w:ilvl="7">
      <w:start w:val="1"/>
      <w:numFmt w:val="decimal"/>
      <w:lvlText w:val="%1.%2.%3.%4.%5.%6.%7.%8."/>
      <w:lvlJc w:val="left"/>
      <w:pPr>
        <w:ind w:left="5367" w:hanging="1440"/>
      </w:pPr>
      <w:rPr>
        <w:rFonts w:cs="Times New Roman" w:hint="default"/>
        <w:color w:val="auto"/>
      </w:rPr>
    </w:lvl>
    <w:lvl w:ilvl="8">
      <w:start w:val="1"/>
      <w:numFmt w:val="decimal"/>
      <w:lvlText w:val="%1.%2.%3.%4.%5.%6.%7.%8.%9."/>
      <w:lvlJc w:val="left"/>
      <w:pPr>
        <w:ind w:left="6288" w:hanging="1800"/>
      </w:pPr>
      <w:rPr>
        <w:rFonts w:cs="Times New Roman" w:hint="default"/>
        <w:color w:val="auto"/>
      </w:rPr>
    </w:lvl>
  </w:abstractNum>
  <w:abstractNum w:abstractNumId="9">
    <w:nsid w:val="310B2EBA"/>
    <w:multiLevelType w:val="multilevel"/>
    <w:tmpl w:val="A754AFF4"/>
    <w:lvl w:ilvl="0">
      <w:start w:val="2"/>
      <w:numFmt w:val="decimal"/>
      <w:lvlText w:val="%1."/>
      <w:lvlJc w:val="left"/>
      <w:pPr>
        <w:ind w:left="1495"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42CB2360"/>
    <w:multiLevelType w:val="hybridMultilevel"/>
    <w:tmpl w:val="C3AE7348"/>
    <w:lvl w:ilvl="0" w:tplc="04190011">
      <w:start w:val="1"/>
      <w:numFmt w:val="decimal"/>
      <w:lvlText w:val="%1)"/>
      <w:lvlJc w:val="left"/>
      <w:pPr>
        <w:tabs>
          <w:tab w:val="num" w:pos="390"/>
        </w:tabs>
        <w:ind w:left="390" w:hanging="39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454E0977"/>
    <w:multiLevelType w:val="multilevel"/>
    <w:tmpl w:val="27180876"/>
    <w:lvl w:ilvl="0">
      <w:start w:val="1"/>
      <w:numFmt w:val="decimal"/>
      <w:lvlText w:val="%1."/>
      <w:lvlJc w:val="left"/>
      <w:pPr>
        <w:ind w:left="540" w:hanging="540"/>
      </w:pPr>
      <w:rPr>
        <w:rFonts w:cs="Times New Roman" w:hint="default"/>
      </w:rPr>
    </w:lvl>
    <w:lvl w:ilvl="1">
      <w:start w:val="2"/>
      <w:numFmt w:val="decimal"/>
      <w:lvlText w:val="%1.%2."/>
      <w:lvlJc w:val="left"/>
      <w:pPr>
        <w:ind w:left="784" w:hanging="540"/>
      </w:pPr>
      <w:rPr>
        <w:rFonts w:cs="Times New Roman" w:hint="default"/>
      </w:rPr>
    </w:lvl>
    <w:lvl w:ilvl="2">
      <w:start w:val="1"/>
      <w:numFmt w:val="decimal"/>
      <w:lvlText w:val="%1.%2.%3."/>
      <w:lvlJc w:val="left"/>
      <w:pPr>
        <w:ind w:left="1208" w:hanging="720"/>
      </w:pPr>
      <w:rPr>
        <w:rFonts w:cs="Times New Roman" w:hint="default"/>
      </w:rPr>
    </w:lvl>
    <w:lvl w:ilvl="3">
      <w:start w:val="1"/>
      <w:numFmt w:val="decimal"/>
      <w:lvlText w:val="%1.%2.%3.%4."/>
      <w:lvlJc w:val="left"/>
      <w:pPr>
        <w:ind w:left="1452" w:hanging="720"/>
      </w:pPr>
      <w:rPr>
        <w:rFonts w:cs="Times New Roman" w:hint="default"/>
      </w:rPr>
    </w:lvl>
    <w:lvl w:ilvl="4">
      <w:start w:val="1"/>
      <w:numFmt w:val="decimal"/>
      <w:lvlText w:val="%1.%2.%3.%4.%5."/>
      <w:lvlJc w:val="left"/>
      <w:pPr>
        <w:ind w:left="2056" w:hanging="1080"/>
      </w:pPr>
      <w:rPr>
        <w:rFonts w:cs="Times New Roman" w:hint="default"/>
      </w:rPr>
    </w:lvl>
    <w:lvl w:ilvl="5">
      <w:start w:val="1"/>
      <w:numFmt w:val="decimal"/>
      <w:lvlText w:val="%1.%2.%3.%4.%5.%6."/>
      <w:lvlJc w:val="left"/>
      <w:pPr>
        <w:ind w:left="2300" w:hanging="1080"/>
      </w:pPr>
      <w:rPr>
        <w:rFonts w:cs="Times New Roman" w:hint="default"/>
      </w:rPr>
    </w:lvl>
    <w:lvl w:ilvl="6">
      <w:start w:val="1"/>
      <w:numFmt w:val="decimal"/>
      <w:lvlText w:val="%1.%2.%3.%4.%5.%6.%7."/>
      <w:lvlJc w:val="left"/>
      <w:pPr>
        <w:ind w:left="2904" w:hanging="1440"/>
      </w:pPr>
      <w:rPr>
        <w:rFonts w:cs="Times New Roman" w:hint="default"/>
      </w:rPr>
    </w:lvl>
    <w:lvl w:ilvl="7">
      <w:start w:val="1"/>
      <w:numFmt w:val="decimal"/>
      <w:lvlText w:val="%1.%2.%3.%4.%5.%6.%7.%8."/>
      <w:lvlJc w:val="left"/>
      <w:pPr>
        <w:ind w:left="3148" w:hanging="1440"/>
      </w:pPr>
      <w:rPr>
        <w:rFonts w:cs="Times New Roman" w:hint="default"/>
      </w:rPr>
    </w:lvl>
    <w:lvl w:ilvl="8">
      <w:start w:val="1"/>
      <w:numFmt w:val="decimal"/>
      <w:lvlText w:val="%1.%2.%3.%4.%5.%6.%7.%8.%9."/>
      <w:lvlJc w:val="left"/>
      <w:pPr>
        <w:ind w:left="3752" w:hanging="1800"/>
      </w:pPr>
      <w:rPr>
        <w:rFonts w:cs="Times New Roman" w:hint="default"/>
      </w:rPr>
    </w:lvl>
  </w:abstractNum>
  <w:abstractNum w:abstractNumId="12">
    <w:nsid w:val="47B23336"/>
    <w:multiLevelType w:val="multilevel"/>
    <w:tmpl w:val="C6BEE49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nsid w:val="4A184173"/>
    <w:multiLevelType w:val="hybridMultilevel"/>
    <w:tmpl w:val="4F667DA4"/>
    <w:lvl w:ilvl="0" w:tplc="9F10B9E0">
      <w:start w:val="5"/>
      <w:numFmt w:val="decimal"/>
      <w:lvlText w:val="%1."/>
      <w:lvlJc w:val="left"/>
      <w:pPr>
        <w:ind w:left="1495" w:hanging="360"/>
      </w:pPr>
      <w:rPr>
        <w:rFonts w:cs="Times New Roman" w:hint="default"/>
      </w:rPr>
    </w:lvl>
    <w:lvl w:ilvl="1" w:tplc="04190019">
      <w:start w:val="1"/>
      <w:numFmt w:val="lowerLetter"/>
      <w:lvlText w:val="%2."/>
      <w:lvlJc w:val="left"/>
      <w:pPr>
        <w:ind w:left="1070"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4">
    <w:nsid w:val="4C5654BE"/>
    <w:multiLevelType w:val="multilevel"/>
    <w:tmpl w:val="8C4CC046"/>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4F3B6086"/>
    <w:multiLevelType w:val="multilevel"/>
    <w:tmpl w:val="82E28BD8"/>
    <w:lvl w:ilvl="0">
      <w:start w:val="6"/>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z w:val="22"/>
        <w:szCs w:val="22"/>
        <w:vertAlign w:val="baseline"/>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nsid w:val="4FEE342F"/>
    <w:multiLevelType w:val="hybridMultilevel"/>
    <w:tmpl w:val="4EDA7012"/>
    <w:lvl w:ilvl="0" w:tplc="9E8290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09D553E"/>
    <w:multiLevelType w:val="hybridMultilevel"/>
    <w:tmpl w:val="F6EC5D46"/>
    <w:lvl w:ilvl="0" w:tplc="9E829014">
      <w:start w:val="1"/>
      <w:numFmt w:val="bullet"/>
      <w:lvlText w:val=""/>
      <w:lvlJc w:val="left"/>
      <w:pPr>
        <w:tabs>
          <w:tab w:val="num" w:pos="390"/>
        </w:tabs>
        <w:ind w:left="390" w:hanging="39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52316025"/>
    <w:multiLevelType w:val="multilevel"/>
    <w:tmpl w:val="2B34D8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ascii="Times New Roman" w:eastAsia="Times New Roman" w:hAnsi="Times New Roman" w:cs="Times New Roman"/>
        <w:color w:val="auto"/>
      </w:rPr>
    </w:lvl>
    <w:lvl w:ilvl="2">
      <w:start w:val="1"/>
      <w:numFmt w:val="decimal"/>
      <w:lvlText w:val="%1.%2.%3."/>
      <w:lvlJc w:val="left"/>
      <w:pPr>
        <w:tabs>
          <w:tab w:val="num" w:pos="1004"/>
        </w:tabs>
        <w:ind w:left="78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542D1B0B"/>
    <w:multiLevelType w:val="multilevel"/>
    <w:tmpl w:val="A754AFF4"/>
    <w:lvl w:ilvl="0">
      <w:start w:val="2"/>
      <w:numFmt w:val="decimal"/>
      <w:lvlText w:val="%1."/>
      <w:lvlJc w:val="left"/>
      <w:pPr>
        <w:ind w:left="1495"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nsid w:val="561A6661"/>
    <w:multiLevelType w:val="hybridMultilevel"/>
    <w:tmpl w:val="40205DA8"/>
    <w:lvl w:ilvl="0" w:tplc="3C503BB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6941D3"/>
    <w:multiLevelType w:val="multilevel"/>
    <w:tmpl w:val="2B34D8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ascii="Times New Roman" w:eastAsia="Times New Roman" w:hAnsi="Times New Roman" w:cs="Times New Roman"/>
        <w:color w:val="auto"/>
      </w:rPr>
    </w:lvl>
    <w:lvl w:ilvl="2">
      <w:start w:val="1"/>
      <w:numFmt w:val="decimal"/>
      <w:lvlText w:val="%1.%2.%3."/>
      <w:lvlJc w:val="left"/>
      <w:pPr>
        <w:tabs>
          <w:tab w:val="num" w:pos="1004"/>
        </w:tabs>
        <w:ind w:left="78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595C5BA8"/>
    <w:multiLevelType w:val="hybridMultilevel"/>
    <w:tmpl w:val="1E04DCB4"/>
    <w:lvl w:ilvl="0" w:tplc="FC54E36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C5C0343"/>
    <w:multiLevelType w:val="hybridMultilevel"/>
    <w:tmpl w:val="87D2F390"/>
    <w:lvl w:ilvl="0" w:tplc="9E8290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F10BFD"/>
    <w:multiLevelType w:val="multilevel"/>
    <w:tmpl w:val="3C26FDFC"/>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nsid w:val="62F23C66"/>
    <w:multiLevelType w:val="multilevel"/>
    <w:tmpl w:val="CB06563E"/>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nsid w:val="62FD4129"/>
    <w:multiLevelType w:val="multilevel"/>
    <w:tmpl w:val="1FBE20BE"/>
    <w:lvl w:ilvl="0">
      <w:start w:val="1"/>
      <w:numFmt w:val="decimal"/>
      <w:lvlText w:val="%1."/>
      <w:lvlJc w:val="left"/>
      <w:pPr>
        <w:ind w:left="540" w:hanging="540"/>
      </w:pPr>
      <w:rPr>
        <w:rFonts w:cs="Times New Roman" w:hint="default"/>
      </w:rPr>
    </w:lvl>
    <w:lvl w:ilvl="1">
      <w:start w:val="2"/>
      <w:numFmt w:val="decimal"/>
      <w:lvlText w:val="%1.%2."/>
      <w:lvlJc w:val="left"/>
      <w:pPr>
        <w:ind w:left="753" w:hanging="54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nsid w:val="67725086"/>
    <w:multiLevelType w:val="multilevel"/>
    <w:tmpl w:val="DC9008D0"/>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2F32056"/>
    <w:multiLevelType w:val="hybridMultilevel"/>
    <w:tmpl w:val="9AAA046C"/>
    <w:lvl w:ilvl="0" w:tplc="9E8290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6DD5CFC"/>
    <w:multiLevelType w:val="multilevel"/>
    <w:tmpl w:val="FA2AA762"/>
    <w:lvl w:ilvl="0">
      <w:start w:val="2"/>
      <w:numFmt w:val="decimal"/>
      <w:lvlText w:val="%1."/>
      <w:lvlJc w:val="left"/>
      <w:pPr>
        <w:ind w:left="502"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D78487D"/>
    <w:multiLevelType w:val="hybridMultilevel"/>
    <w:tmpl w:val="1E04DCB4"/>
    <w:lvl w:ilvl="0" w:tplc="FC54E36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8"/>
  </w:num>
  <w:num w:numId="7">
    <w:abstractNumId w:val="7"/>
  </w:num>
  <w:num w:numId="8">
    <w:abstractNumId w:val="4"/>
  </w:num>
  <w:num w:numId="9">
    <w:abstractNumId w:val="16"/>
  </w:num>
  <w:num w:numId="10">
    <w:abstractNumId w:val="29"/>
  </w:num>
  <w:num w:numId="11">
    <w:abstractNumId w:val="27"/>
  </w:num>
  <w:num w:numId="12">
    <w:abstractNumId w:val="25"/>
  </w:num>
  <w:num w:numId="13">
    <w:abstractNumId w:val="12"/>
  </w:num>
  <w:num w:numId="14">
    <w:abstractNumId w:val="20"/>
  </w:num>
  <w:num w:numId="15">
    <w:abstractNumId w:val="10"/>
  </w:num>
  <w:num w:numId="16">
    <w:abstractNumId w:val="9"/>
  </w:num>
  <w:num w:numId="17">
    <w:abstractNumId w:val="23"/>
  </w:num>
  <w:num w:numId="18">
    <w:abstractNumId w:val="14"/>
  </w:num>
  <w:num w:numId="19">
    <w:abstractNumId w:val="17"/>
  </w:num>
  <w:num w:numId="20">
    <w:abstractNumId w:val="6"/>
  </w:num>
  <w:num w:numId="21">
    <w:abstractNumId w:val="19"/>
  </w:num>
  <w:num w:numId="22">
    <w:abstractNumId w:val="24"/>
  </w:num>
  <w:num w:numId="23">
    <w:abstractNumId w:val="13"/>
  </w:num>
  <w:num w:numId="24">
    <w:abstractNumId w:val="2"/>
  </w:num>
  <w:num w:numId="25">
    <w:abstractNumId w:val="15"/>
  </w:num>
  <w:num w:numId="26">
    <w:abstractNumId w:val="0"/>
  </w:num>
  <w:num w:numId="27">
    <w:abstractNumId w:val="30"/>
  </w:num>
  <w:num w:numId="28">
    <w:abstractNumId w:val="22"/>
  </w:num>
  <w:num w:numId="29">
    <w:abstractNumId w:val="11"/>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304"/>
    <w:rsid w:val="000073CD"/>
    <w:rsid w:val="00010855"/>
    <w:rsid w:val="00014A55"/>
    <w:rsid w:val="00016002"/>
    <w:rsid w:val="00025879"/>
    <w:rsid w:val="0002669C"/>
    <w:rsid w:val="00036217"/>
    <w:rsid w:val="00037E03"/>
    <w:rsid w:val="00043B14"/>
    <w:rsid w:val="00045A9A"/>
    <w:rsid w:val="00047B30"/>
    <w:rsid w:val="00047FDF"/>
    <w:rsid w:val="00065FA3"/>
    <w:rsid w:val="000672A2"/>
    <w:rsid w:val="000714CD"/>
    <w:rsid w:val="0007630A"/>
    <w:rsid w:val="00082A76"/>
    <w:rsid w:val="00093B4F"/>
    <w:rsid w:val="000B2849"/>
    <w:rsid w:val="000B6C28"/>
    <w:rsid w:val="000C1174"/>
    <w:rsid w:val="000C325E"/>
    <w:rsid w:val="000C46E8"/>
    <w:rsid w:val="000D301F"/>
    <w:rsid w:val="000D56CB"/>
    <w:rsid w:val="000E57A9"/>
    <w:rsid w:val="000E5D12"/>
    <w:rsid w:val="000F1593"/>
    <w:rsid w:val="000F5EB7"/>
    <w:rsid w:val="00101A85"/>
    <w:rsid w:val="00105344"/>
    <w:rsid w:val="00110A1D"/>
    <w:rsid w:val="00114459"/>
    <w:rsid w:val="00117C3F"/>
    <w:rsid w:val="00117E73"/>
    <w:rsid w:val="00122304"/>
    <w:rsid w:val="00123F8F"/>
    <w:rsid w:val="00126B6C"/>
    <w:rsid w:val="00137A70"/>
    <w:rsid w:val="00140EA5"/>
    <w:rsid w:val="001566D2"/>
    <w:rsid w:val="001702BF"/>
    <w:rsid w:val="00175B96"/>
    <w:rsid w:val="001806DB"/>
    <w:rsid w:val="0018090C"/>
    <w:rsid w:val="00182411"/>
    <w:rsid w:val="001850C1"/>
    <w:rsid w:val="001901C3"/>
    <w:rsid w:val="00191F7A"/>
    <w:rsid w:val="00193342"/>
    <w:rsid w:val="001A06A6"/>
    <w:rsid w:val="001A150B"/>
    <w:rsid w:val="001A2F64"/>
    <w:rsid w:val="001B06E9"/>
    <w:rsid w:val="001B2529"/>
    <w:rsid w:val="001B5FC7"/>
    <w:rsid w:val="001B686E"/>
    <w:rsid w:val="001D4056"/>
    <w:rsid w:val="001E1028"/>
    <w:rsid w:val="001E1E6E"/>
    <w:rsid w:val="001F049C"/>
    <w:rsid w:val="001F3335"/>
    <w:rsid w:val="001F3C48"/>
    <w:rsid w:val="00204E92"/>
    <w:rsid w:val="0020792D"/>
    <w:rsid w:val="00211705"/>
    <w:rsid w:val="002160FA"/>
    <w:rsid w:val="0022285B"/>
    <w:rsid w:val="00232871"/>
    <w:rsid w:val="00235625"/>
    <w:rsid w:val="00247C48"/>
    <w:rsid w:val="00253EAD"/>
    <w:rsid w:val="0025465F"/>
    <w:rsid w:val="002558E8"/>
    <w:rsid w:val="0027142A"/>
    <w:rsid w:val="002857B9"/>
    <w:rsid w:val="00286ABC"/>
    <w:rsid w:val="00292404"/>
    <w:rsid w:val="002A0105"/>
    <w:rsid w:val="002B2DEE"/>
    <w:rsid w:val="002C283A"/>
    <w:rsid w:val="002C302D"/>
    <w:rsid w:val="002D4171"/>
    <w:rsid w:val="002D7804"/>
    <w:rsid w:val="002D7D71"/>
    <w:rsid w:val="002E5809"/>
    <w:rsid w:val="002E751E"/>
    <w:rsid w:val="002F648E"/>
    <w:rsid w:val="002F7F96"/>
    <w:rsid w:val="0030453B"/>
    <w:rsid w:val="00310A24"/>
    <w:rsid w:val="00342F74"/>
    <w:rsid w:val="00351BE0"/>
    <w:rsid w:val="00353A0E"/>
    <w:rsid w:val="00356E8F"/>
    <w:rsid w:val="0036100B"/>
    <w:rsid w:val="00365BB9"/>
    <w:rsid w:val="00382AE9"/>
    <w:rsid w:val="00391FA3"/>
    <w:rsid w:val="003958B7"/>
    <w:rsid w:val="003A3564"/>
    <w:rsid w:val="003A7E1C"/>
    <w:rsid w:val="003B33FC"/>
    <w:rsid w:val="003C0620"/>
    <w:rsid w:val="003D0F83"/>
    <w:rsid w:val="003D5B6A"/>
    <w:rsid w:val="003E06F0"/>
    <w:rsid w:val="003E1CA2"/>
    <w:rsid w:val="003F52BA"/>
    <w:rsid w:val="00404951"/>
    <w:rsid w:val="00406E5D"/>
    <w:rsid w:val="00412213"/>
    <w:rsid w:val="00414912"/>
    <w:rsid w:val="004176A4"/>
    <w:rsid w:val="00426D29"/>
    <w:rsid w:val="004276C7"/>
    <w:rsid w:val="00433AEA"/>
    <w:rsid w:val="00436304"/>
    <w:rsid w:val="00436A22"/>
    <w:rsid w:val="00444E29"/>
    <w:rsid w:val="00445301"/>
    <w:rsid w:val="00446067"/>
    <w:rsid w:val="00452C1A"/>
    <w:rsid w:val="0045386B"/>
    <w:rsid w:val="00456B91"/>
    <w:rsid w:val="00462EB1"/>
    <w:rsid w:val="00466C39"/>
    <w:rsid w:val="004710E4"/>
    <w:rsid w:val="004755E1"/>
    <w:rsid w:val="004816CB"/>
    <w:rsid w:val="00487560"/>
    <w:rsid w:val="00494F58"/>
    <w:rsid w:val="004B0106"/>
    <w:rsid w:val="004B794F"/>
    <w:rsid w:val="004C0F43"/>
    <w:rsid w:val="004C4666"/>
    <w:rsid w:val="004C65E2"/>
    <w:rsid w:val="004D224A"/>
    <w:rsid w:val="004D4121"/>
    <w:rsid w:val="004E6CCD"/>
    <w:rsid w:val="004F422A"/>
    <w:rsid w:val="00502B0C"/>
    <w:rsid w:val="00505F5A"/>
    <w:rsid w:val="00511810"/>
    <w:rsid w:val="00513A1E"/>
    <w:rsid w:val="00514BD5"/>
    <w:rsid w:val="00516A7C"/>
    <w:rsid w:val="00522224"/>
    <w:rsid w:val="005258F4"/>
    <w:rsid w:val="00541BB2"/>
    <w:rsid w:val="00557017"/>
    <w:rsid w:val="005630AA"/>
    <w:rsid w:val="0056608B"/>
    <w:rsid w:val="00574F5D"/>
    <w:rsid w:val="00582776"/>
    <w:rsid w:val="00582A86"/>
    <w:rsid w:val="0058493D"/>
    <w:rsid w:val="00590337"/>
    <w:rsid w:val="005909DF"/>
    <w:rsid w:val="005977EF"/>
    <w:rsid w:val="005A37A3"/>
    <w:rsid w:val="005A4036"/>
    <w:rsid w:val="005C13AC"/>
    <w:rsid w:val="005C25DE"/>
    <w:rsid w:val="005C5225"/>
    <w:rsid w:val="005C7C8E"/>
    <w:rsid w:val="005E4697"/>
    <w:rsid w:val="005E7E0D"/>
    <w:rsid w:val="005F0522"/>
    <w:rsid w:val="005F4F65"/>
    <w:rsid w:val="005F4FD5"/>
    <w:rsid w:val="006073EC"/>
    <w:rsid w:val="00610872"/>
    <w:rsid w:val="0061116C"/>
    <w:rsid w:val="006119B3"/>
    <w:rsid w:val="00614540"/>
    <w:rsid w:val="00622CA1"/>
    <w:rsid w:val="0063117C"/>
    <w:rsid w:val="00632033"/>
    <w:rsid w:val="006334A5"/>
    <w:rsid w:val="00633BAD"/>
    <w:rsid w:val="0064586C"/>
    <w:rsid w:val="00651740"/>
    <w:rsid w:val="00651FEA"/>
    <w:rsid w:val="00653334"/>
    <w:rsid w:val="006559F1"/>
    <w:rsid w:val="006571BA"/>
    <w:rsid w:val="006721F9"/>
    <w:rsid w:val="006816A2"/>
    <w:rsid w:val="006912BA"/>
    <w:rsid w:val="00694936"/>
    <w:rsid w:val="006A609A"/>
    <w:rsid w:val="006A74C7"/>
    <w:rsid w:val="006B72A1"/>
    <w:rsid w:val="006D7F06"/>
    <w:rsid w:val="006E4762"/>
    <w:rsid w:val="006F1939"/>
    <w:rsid w:val="006F26DA"/>
    <w:rsid w:val="00703B0C"/>
    <w:rsid w:val="00704F46"/>
    <w:rsid w:val="00720062"/>
    <w:rsid w:val="0073017F"/>
    <w:rsid w:val="007423AF"/>
    <w:rsid w:val="0076143B"/>
    <w:rsid w:val="00761944"/>
    <w:rsid w:val="00766959"/>
    <w:rsid w:val="007848EE"/>
    <w:rsid w:val="00793B9E"/>
    <w:rsid w:val="00793E57"/>
    <w:rsid w:val="0079743E"/>
    <w:rsid w:val="007B2033"/>
    <w:rsid w:val="007B2A28"/>
    <w:rsid w:val="007B6E79"/>
    <w:rsid w:val="007D6706"/>
    <w:rsid w:val="007E400C"/>
    <w:rsid w:val="007E4C10"/>
    <w:rsid w:val="007F0B24"/>
    <w:rsid w:val="007F7F7F"/>
    <w:rsid w:val="00807C76"/>
    <w:rsid w:val="00826725"/>
    <w:rsid w:val="008302C9"/>
    <w:rsid w:val="008366AD"/>
    <w:rsid w:val="00844061"/>
    <w:rsid w:val="00844794"/>
    <w:rsid w:val="00844A92"/>
    <w:rsid w:val="00853A1D"/>
    <w:rsid w:val="00855F4F"/>
    <w:rsid w:val="00860E2B"/>
    <w:rsid w:val="00884665"/>
    <w:rsid w:val="00885732"/>
    <w:rsid w:val="0089441D"/>
    <w:rsid w:val="008A200B"/>
    <w:rsid w:val="008A5D78"/>
    <w:rsid w:val="008A7A44"/>
    <w:rsid w:val="008C0FD0"/>
    <w:rsid w:val="008D5100"/>
    <w:rsid w:val="008D62F9"/>
    <w:rsid w:val="008E04AC"/>
    <w:rsid w:val="008E2274"/>
    <w:rsid w:val="008E7DCE"/>
    <w:rsid w:val="008F6F08"/>
    <w:rsid w:val="00900D1C"/>
    <w:rsid w:val="009018F0"/>
    <w:rsid w:val="009218AE"/>
    <w:rsid w:val="00931FEF"/>
    <w:rsid w:val="009336FA"/>
    <w:rsid w:val="00937FF3"/>
    <w:rsid w:val="00941848"/>
    <w:rsid w:val="009455B9"/>
    <w:rsid w:val="00960CE6"/>
    <w:rsid w:val="00962B32"/>
    <w:rsid w:val="00973454"/>
    <w:rsid w:val="00975530"/>
    <w:rsid w:val="00976791"/>
    <w:rsid w:val="0097723A"/>
    <w:rsid w:val="0098114B"/>
    <w:rsid w:val="00982085"/>
    <w:rsid w:val="0098313C"/>
    <w:rsid w:val="0098480D"/>
    <w:rsid w:val="00993391"/>
    <w:rsid w:val="0099355B"/>
    <w:rsid w:val="00995196"/>
    <w:rsid w:val="009A24BA"/>
    <w:rsid w:val="009B4409"/>
    <w:rsid w:val="009C29CC"/>
    <w:rsid w:val="009C6AC3"/>
    <w:rsid w:val="009D7CD1"/>
    <w:rsid w:val="009E22DF"/>
    <w:rsid w:val="009F0948"/>
    <w:rsid w:val="009F286A"/>
    <w:rsid w:val="009F6FC9"/>
    <w:rsid w:val="009F7A75"/>
    <w:rsid w:val="00A02CB3"/>
    <w:rsid w:val="00A06C08"/>
    <w:rsid w:val="00A13DA3"/>
    <w:rsid w:val="00A162A1"/>
    <w:rsid w:val="00A35808"/>
    <w:rsid w:val="00A35AD9"/>
    <w:rsid w:val="00A37981"/>
    <w:rsid w:val="00A419C3"/>
    <w:rsid w:val="00A479C4"/>
    <w:rsid w:val="00A55B7D"/>
    <w:rsid w:val="00A64B97"/>
    <w:rsid w:val="00A845C8"/>
    <w:rsid w:val="00A94476"/>
    <w:rsid w:val="00A9566E"/>
    <w:rsid w:val="00A96E35"/>
    <w:rsid w:val="00AC2AA1"/>
    <w:rsid w:val="00AC52F1"/>
    <w:rsid w:val="00AC7249"/>
    <w:rsid w:val="00AD2454"/>
    <w:rsid w:val="00AD75A6"/>
    <w:rsid w:val="00AE4F19"/>
    <w:rsid w:val="00B00D0B"/>
    <w:rsid w:val="00B106B9"/>
    <w:rsid w:val="00B344BC"/>
    <w:rsid w:val="00B4724C"/>
    <w:rsid w:val="00B52700"/>
    <w:rsid w:val="00B5271B"/>
    <w:rsid w:val="00B52FA9"/>
    <w:rsid w:val="00B555F5"/>
    <w:rsid w:val="00B6157A"/>
    <w:rsid w:val="00B627A8"/>
    <w:rsid w:val="00B647E9"/>
    <w:rsid w:val="00B65874"/>
    <w:rsid w:val="00B72483"/>
    <w:rsid w:val="00B774D7"/>
    <w:rsid w:val="00B80EA6"/>
    <w:rsid w:val="00B815B0"/>
    <w:rsid w:val="00B82A16"/>
    <w:rsid w:val="00B83B1B"/>
    <w:rsid w:val="00BA5CFF"/>
    <w:rsid w:val="00BA6592"/>
    <w:rsid w:val="00BA66CD"/>
    <w:rsid w:val="00BB5CE8"/>
    <w:rsid w:val="00BC0D29"/>
    <w:rsid w:val="00BC3CE6"/>
    <w:rsid w:val="00BC7753"/>
    <w:rsid w:val="00BD08C4"/>
    <w:rsid w:val="00BD0B36"/>
    <w:rsid w:val="00BE0330"/>
    <w:rsid w:val="00BF070D"/>
    <w:rsid w:val="00C04C90"/>
    <w:rsid w:val="00C142FD"/>
    <w:rsid w:val="00C31864"/>
    <w:rsid w:val="00C31ED2"/>
    <w:rsid w:val="00C45225"/>
    <w:rsid w:val="00C539C4"/>
    <w:rsid w:val="00C57A7A"/>
    <w:rsid w:val="00C62155"/>
    <w:rsid w:val="00C80ABF"/>
    <w:rsid w:val="00C80AF6"/>
    <w:rsid w:val="00C80CBB"/>
    <w:rsid w:val="00C83F32"/>
    <w:rsid w:val="00C8646A"/>
    <w:rsid w:val="00C93B5C"/>
    <w:rsid w:val="00C942A9"/>
    <w:rsid w:val="00CA1C62"/>
    <w:rsid w:val="00CA2BE4"/>
    <w:rsid w:val="00CA3654"/>
    <w:rsid w:val="00CA4161"/>
    <w:rsid w:val="00CA6026"/>
    <w:rsid w:val="00CB2F72"/>
    <w:rsid w:val="00CC2555"/>
    <w:rsid w:val="00CC36ED"/>
    <w:rsid w:val="00CD7830"/>
    <w:rsid w:val="00CF3042"/>
    <w:rsid w:val="00CF3768"/>
    <w:rsid w:val="00D01A2F"/>
    <w:rsid w:val="00D036C4"/>
    <w:rsid w:val="00D11675"/>
    <w:rsid w:val="00D11EC2"/>
    <w:rsid w:val="00D12A7E"/>
    <w:rsid w:val="00D15971"/>
    <w:rsid w:val="00D16659"/>
    <w:rsid w:val="00D20940"/>
    <w:rsid w:val="00D30BA7"/>
    <w:rsid w:val="00D4068B"/>
    <w:rsid w:val="00D479C2"/>
    <w:rsid w:val="00D47B2D"/>
    <w:rsid w:val="00D56033"/>
    <w:rsid w:val="00D6620E"/>
    <w:rsid w:val="00D71992"/>
    <w:rsid w:val="00D726F7"/>
    <w:rsid w:val="00D72738"/>
    <w:rsid w:val="00D83178"/>
    <w:rsid w:val="00D9046A"/>
    <w:rsid w:val="00D95B2C"/>
    <w:rsid w:val="00DA120E"/>
    <w:rsid w:val="00DA3EFA"/>
    <w:rsid w:val="00DA4395"/>
    <w:rsid w:val="00DB1210"/>
    <w:rsid w:val="00DB562E"/>
    <w:rsid w:val="00DC0386"/>
    <w:rsid w:val="00DC4D05"/>
    <w:rsid w:val="00DD000C"/>
    <w:rsid w:val="00DD0CEC"/>
    <w:rsid w:val="00DD21F7"/>
    <w:rsid w:val="00DD2E7F"/>
    <w:rsid w:val="00DE1814"/>
    <w:rsid w:val="00DE1F8C"/>
    <w:rsid w:val="00DE2097"/>
    <w:rsid w:val="00DE3A6A"/>
    <w:rsid w:val="00DE54FA"/>
    <w:rsid w:val="00DF0EA6"/>
    <w:rsid w:val="00DF121E"/>
    <w:rsid w:val="00DF708E"/>
    <w:rsid w:val="00E01DF7"/>
    <w:rsid w:val="00E02AA6"/>
    <w:rsid w:val="00E127C9"/>
    <w:rsid w:val="00E26D54"/>
    <w:rsid w:val="00E413DC"/>
    <w:rsid w:val="00E44E65"/>
    <w:rsid w:val="00E44FAB"/>
    <w:rsid w:val="00E5012E"/>
    <w:rsid w:val="00E57C0E"/>
    <w:rsid w:val="00E60699"/>
    <w:rsid w:val="00E608C5"/>
    <w:rsid w:val="00E71E50"/>
    <w:rsid w:val="00EA3F72"/>
    <w:rsid w:val="00EB0BD6"/>
    <w:rsid w:val="00EB1156"/>
    <w:rsid w:val="00EC1DC9"/>
    <w:rsid w:val="00EC24AC"/>
    <w:rsid w:val="00EC4293"/>
    <w:rsid w:val="00ED083A"/>
    <w:rsid w:val="00ED0B33"/>
    <w:rsid w:val="00ED1E5F"/>
    <w:rsid w:val="00EE03E5"/>
    <w:rsid w:val="00EE6872"/>
    <w:rsid w:val="00EE7ACD"/>
    <w:rsid w:val="00EE7E63"/>
    <w:rsid w:val="00EF0B2A"/>
    <w:rsid w:val="00EF3ED8"/>
    <w:rsid w:val="00EF531F"/>
    <w:rsid w:val="00F01EC4"/>
    <w:rsid w:val="00F02C05"/>
    <w:rsid w:val="00F0375E"/>
    <w:rsid w:val="00F07125"/>
    <w:rsid w:val="00F07799"/>
    <w:rsid w:val="00F106C5"/>
    <w:rsid w:val="00F10A6A"/>
    <w:rsid w:val="00F137F2"/>
    <w:rsid w:val="00F23B58"/>
    <w:rsid w:val="00F23E66"/>
    <w:rsid w:val="00F24078"/>
    <w:rsid w:val="00F26974"/>
    <w:rsid w:val="00F33F9D"/>
    <w:rsid w:val="00F35F9F"/>
    <w:rsid w:val="00F40F6E"/>
    <w:rsid w:val="00F45823"/>
    <w:rsid w:val="00F57D11"/>
    <w:rsid w:val="00F6615D"/>
    <w:rsid w:val="00F72FCF"/>
    <w:rsid w:val="00F73B70"/>
    <w:rsid w:val="00F7416A"/>
    <w:rsid w:val="00F77315"/>
    <w:rsid w:val="00F809C2"/>
    <w:rsid w:val="00F8480F"/>
    <w:rsid w:val="00F85B74"/>
    <w:rsid w:val="00F94365"/>
    <w:rsid w:val="00FA369E"/>
    <w:rsid w:val="00FA5D84"/>
    <w:rsid w:val="00FA7135"/>
    <w:rsid w:val="00FB2EDE"/>
    <w:rsid w:val="00FC19D3"/>
    <w:rsid w:val="00FD2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04"/>
    <w:rPr>
      <w:sz w:val="26"/>
      <w:szCs w:val="20"/>
    </w:rPr>
  </w:style>
  <w:style w:type="paragraph" w:styleId="Heading1">
    <w:name w:val="heading 1"/>
    <w:basedOn w:val="Normal"/>
    <w:next w:val="Normal"/>
    <w:link w:val="Heading1Char"/>
    <w:uiPriority w:val="99"/>
    <w:qFormat/>
    <w:rsid w:val="009F6F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406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4068B"/>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rsid w:val="00436304"/>
    <w:pPr>
      <w:keepNext/>
      <w:jc w:val="center"/>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FC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4068B"/>
    <w:rPr>
      <w:rFonts w:ascii="Cambria" w:hAnsi="Cambria" w:cs="Times New Roman"/>
      <w:b/>
      <w:i/>
      <w:sz w:val="28"/>
    </w:rPr>
  </w:style>
  <w:style w:type="character" w:customStyle="1" w:styleId="Heading3Char">
    <w:name w:val="Heading 3 Char"/>
    <w:basedOn w:val="DefaultParagraphFont"/>
    <w:link w:val="Heading3"/>
    <w:uiPriority w:val="99"/>
    <w:semiHidden/>
    <w:locked/>
    <w:rsid w:val="00D4068B"/>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436304"/>
    <w:pPr>
      <w:jc w:val="both"/>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436304"/>
    <w:rPr>
      <w:sz w:val="24"/>
    </w:rPr>
  </w:style>
  <w:style w:type="character" w:customStyle="1" w:styleId="BodyText2Char">
    <w:name w:val="Body Text 2 Char"/>
    <w:basedOn w:val="DefaultParagraphFont"/>
    <w:link w:val="BodyText2"/>
    <w:uiPriority w:val="99"/>
    <w:locked/>
    <w:rsid w:val="00EF3ED8"/>
    <w:rPr>
      <w:rFonts w:cs="Times New Roman"/>
      <w:sz w:val="24"/>
    </w:rPr>
  </w:style>
  <w:style w:type="paragraph" w:styleId="BodyText3">
    <w:name w:val="Body Text 3"/>
    <w:basedOn w:val="Normal"/>
    <w:link w:val="BodyText3Char"/>
    <w:uiPriority w:val="99"/>
    <w:rsid w:val="00436304"/>
    <w:pPr>
      <w:jc w:val="both"/>
    </w:pPr>
    <w:rPr>
      <w:sz w:val="23"/>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a">
    <w:name w:val="Знак"/>
    <w:basedOn w:val="Normal"/>
    <w:uiPriority w:val="99"/>
    <w:rsid w:val="00A162A1"/>
    <w:pPr>
      <w:spacing w:after="160" w:line="240" w:lineRule="exact"/>
    </w:pPr>
    <w:rPr>
      <w:rFonts w:ascii="Verdana" w:hAnsi="Verdana"/>
      <w:color w:val="000000"/>
      <w:sz w:val="24"/>
      <w:szCs w:val="24"/>
      <w:lang w:val="en-US" w:eastAsia="en-US"/>
    </w:rPr>
  </w:style>
  <w:style w:type="paragraph" w:styleId="NormalWeb">
    <w:name w:val="Normal (Web)"/>
    <w:basedOn w:val="Normal"/>
    <w:uiPriority w:val="99"/>
    <w:rsid w:val="00F26974"/>
    <w:pPr>
      <w:spacing w:before="100" w:beforeAutospacing="1" w:after="100" w:afterAutospacing="1"/>
    </w:pPr>
    <w:rPr>
      <w:sz w:val="24"/>
      <w:szCs w:val="24"/>
    </w:rPr>
  </w:style>
  <w:style w:type="paragraph" w:styleId="BalloonText">
    <w:name w:val="Balloon Text"/>
    <w:basedOn w:val="Normal"/>
    <w:link w:val="BalloonTextChar"/>
    <w:uiPriority w:val="99"/>
    <w:semiHidden/>
    <w:rsid w:val="002117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3">
    <w:name w:val="Знак3"/>
    <w:basedOn w:val="Normal"/>
    <w:uiPriority w:val="99"/>
    <w:rsid w:val="001B06E9"/>
    <w:pPr>
      <w:spacing w:after="160" w:line="240" w:lineRule="exact"/>
    </w:pPr>
    <w:rPr>
      <w:rFonts w:ascii="Verdana" w:hAnsi="Verdana"/>
      <w:color w:val="000000"/>
      <w:sz w:val="24"/>
      <w:szCs w:val="24"/>
      <w:lang w:val="en-US" w:eastAsia="en-US"/>
    </w:rPr>
  </w:style>
  <w:style w:type="paragraph" w:styleId="ListParagraph">
    <w:name w:val="List Paragraph"/>
    <w:basedOn w:val="Normal"/>
    <w:uiPriority w:val="99"/>
    <w:qFormat/>
    <w:rsid w:val="001E1028"/>
    <w:pPr>
      <w:ind w:left="720"/>
      <w:contextualSpacing/>
    </w:pPr>
  </w:style>
  <w:style w:type="paragraph" w:customStyle="1" w:styleId="2">
    <w:name w:val="Знак2"/>
    <w:basedOn w:val="Normal"/>
    <w:uiPriority w:val="99"/>
    <w:rsid w:val="0098114B"/>
    <w:pPr>
      <w:spacing w:after="160" w:line="240" w:lineRule="exact"/>
    </w:pPr>
    <w:rPr>
      <w:rFonts w:ascii="Verdana" w:hAnsi="Verdana"/>
      <w:color w:val="000000"/>
      <w:sz w:val="24"/>
      <w:szCs w:val="24"/>
      <w:lang w:val="en-US" w:eastAsia="en-US"/>
    </w:rPr>
  </w:style>
  <w:style w:type="paragraph" w:customStyle="1" w:styleId="1">
    <w:name w:val="Знак1"/>
    <w:basedOn w:val="Normal"/>
    <w:uiPriority w:val="99"/>
    <w:rsid w:val="003A7E1C"/>
    <w:pPr>
      <w:spacing w:after="160" w:line="240" w:lineRule="exact"/>
    </w:pPr>
    <w:rPr>
      <w:rFonts w:ascii="Verdana" w:hAnsi="Verdana"/>
      <w:color w:val="000000"/>
      <w:sz w:val="24"/>
      <w:szCs w:val="24"/>
      <w:lang w:val="en-US" w:eastAsia="en-US"/>
    </w:rPr>
  </w:style>
  <w:style w:type="character" w:customStyle="1" w:styleId="FontStyle13">
    <w:name w:val="Font Style13"/>
    <w:uiPriority w:val="99"/>
    <w:rsid w:val="00C57A7A"/>
    <w:rPr>
      <w:rFonts w:ascii="Times New Roman" w:hAnsi="Times New Roman"/>
      <w:sz w:val="22"/>
    </w:rPr>
  </w:style>
  <w:style w:type="character" w:customStyle="1" w:styleId="FontStyle12">
    <w:name w:val="Font Style12"/>
    <w:uiPriority w:val="99"/>
    <w:rsid w:val="00B4724C"/>
    <w:rPr>
      <w:rFonts w:ascii="Times New Roman" w:hAnsi="Times New Roman"/>
      <w:b/>
      <w:sz w:val="18"/>
    </w:rPr>
  </w:style>
  <w:style w:type="character" w:customStyle="1" w:styleId="FontStyle15">
    <w:name w:val="Font Style15"/>
    <w:uiPriority w:val="99"/>
    <w:rsid w:val="00B52700"/>
    <w:rPr>
      <w:rFonts w:ascii="Times New Roman" w:hAnsi="Times New Roman"/>
      <w:sz w:val="22"/>
    </w:rPr>
  </w:style>
  <w:style w:type="paragraph" w:customStyle="1" w:styleId="ConsPlusNonformat">
    <w:name w:val="ConsPlusNonformat"/>
    <w:uiPriority w:val="99"/>
    <w:rsid w:val="007B6E79"/>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1901C3"/>
    <w:rPr>
      <w:rFonts w:cs="Times New Roman"/>
      <w:color w:val="0000FF"/>
      <w:u w:val="single"/>
    </w:rPr>
  </w:style>
  <w:style w:type="character" w:customStyle="1" w:styleId="FontStyle11">
    <w:name w:val="Font Style11"/>
    <w:uiPriority w:val="99"/>
    <w:rsid w:val="00D95B2C"/>
    <w:rPr>
      <w:rFonts w:ascii="Times New Roman" w:hAnsi="Times New Roman"/>
      <w:b/>
      <w:sz w:val="22"/>
    </w:rPr>
  </w:style>
  <w:style w:type="table" w:styleId="TableGrid">
    <w:name w:val="Table Grid"/>
    <w:basedOn w:val="TableNormal"/>
    <w:uiPriority w:val="99"/>
    <w:rsid w:val="00D116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Normal"/>
    <w:uiPriority w:val="99"/>
    <w:rsid w:val="0079743E"/>
    <w:pPr>
      <w:widowControl w:val="0"/>
      <w:autoSpaceDE w:val="0"/>
      <w:autoSpaceDN w:val="0"/>
      <w:adjustRightInd w:val="0"/>
      <w:spacing w:line="276" w:lineRule="exact"/>
      <w:ind w:firstLine="55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03746232">
      <w:marLeft w:val="0"/>
      <w:marRight w:val="0"/>
      <w:marTop w:val="0"/>
      <w:marBottom w:val="0"/>
      <w:divBdr>
        <w:top w:val="none" w:sz="0" w:space="0" w:color="auto"/>
        <w:left w:val="none" w:sz="0" w:space="0" w:color="auto"/>
        <w:bottom w:val="none" w:sz="0" w:space="0" w:color="auto"/>
        <w:right w:val="none" w:sz="0" w:space="0" w:color="auto"/>
      </w:divBdr>
    </w:div>
    <w:div w:id="703746233">
      <w:marLeft w:val="0"/>
      <w:marRight w:val="0"/>
      <w:marTop w:val="0"/>
      <w:marBottom w:val="0"/>
      <w:divBdr>
        <w:top w:val="none" w:sz="0" w:space="0" w:color="auto"/>
        <w:left w:val="none" w:sz="0" w:space="0" w:color="auto"/>
        <w:bottom w:val="none" w:sz="0" w:space="0" w:color="auto"/>
        <w:right w:val="none" w:sz="0" w:space="0" w:color="auto"/>
      </w:divBdr>
    </w:div>
    <w:div w:id="703746234">
      <w:marLeft w:val="0"/>
      <w:marRight w:val="0"/>
      <w:marTop w:val="0"/>
      <w:marBottom w:val="0"/>
      <w:divBdr>
        <w:top w:val="none" w:sz="0" w:space="0" w:color="auto"/>
        <w:left w:val="none" w:sz="0" w:space="0" w:color="auto"/>
        <w:bottom w:val="none" w:sz="0" w:space="0" w:color="auto"/>
        <w:right w:val="none" w:sz="0" w:space="0" w:color="auto"/>
      </w:divBdr>
    </w:div>
    <w:div w:id="703746235">
      <w:marLeft w:val="0"/>
      <w:marRight w:val="0"/>
      <w:marTop w:val="0"/>
      <w:marBottom w:val="0"/>
      <w:divBdr>
        <w:top w:val="none" w:sz="0" w:space="0" w:color="auto"/>
        <w:left w:val="none" w:sz="0" w:space="0" w:color="auto"/>
        <w:bottom w:val="none" w:sz="0" w:space="0" w:color="auto"/>
        <w:right w:val="none" w:sz="0" w:space="0" w:color="auto"/>
      </w:divBdr>
    </w:div>
    <w:div w:id="703746236">
      <w:marLeft w:val="0"/>
      <w:marRight w:val="0"/>
      <w:marTop w:val="0"/>
      <w:marBottom w:val="0"/>
      <w:divBdr>
        <w:top w:val="none" w:sz="0" w:space="0" w:color="auto"/>
        <w:left w:val="none" w:sz="0" w:space="0" w:color="auto"/>
        <w:bottom w:val="none" w:sz="0" w:space="0" w:color="auto"/>
        <w:right w:val="none" w:sz="0" w:space="0" w:color="auto"/>
      </w:divBdr>
    </w:div>
    <w:div w:id="703746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CC7CCADC44570367FC8DBE0FAE89372EABE0D96E058805D63950E59AE92B1BA7BA58949F46ADZ2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3D13294C5FBD399C6FF86859B7172A254704CC70963411DC0F55396352C0D5494B9731F2A1D4FAj3W8I" TargetMode="External"/><Relationship Id="rId5" Type="http://schemas.openxmlformats.org/officeDocument/2006/relationships/hyperlink" Target="http://rec.admsakhal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6</Pages>
  <Words>3594</Words>
  <Characters>20491</Characters>
  <Application>Microsoft Office Outlook</Application>
  <DocSecurity>0</DocSecurity>
  <Lines>0</Lines>
  <Paragraphs>0</Paragraphs>
  <ScaleCrop>false</ScaleCrop>
  <Company>Registered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pishnenko</dc:creator>
  <cp:keywords/>
  <dc:description/>
  <cp:lastModifiedBy>kolesnikova</cp:lastModifiedBy>
  <cp:revision>11</cp:revision>
  <cp:lastPrinted>2017-12-06T23:27:00Z</cp:lastPrinted>
  <dcterms:created xsi:type="dcterms:W3CDTF">2016-12-08T04:12:00Z</dcterms:created>
  <dcterms:modified xsi:type="dcterms:W3CDTF">2018-02-15T00:39:00Z</dcterms:modified>
</cp:coreProperties>
</file>